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01" w:rsidRPr="00201EFD" w:rsidRDefault="005868F1" w:rsidP="00B871DB">
      <w:pPr>
        <w:ind w:right="701"/>
        <w:jc w:val="center"/>
        <w:rPr>
          <w:b/>
          <w:bCs/>
          <w:sz w:val="16"/>
          <w:szCs w:val="16"/>
        </w:rPr>
      </w:pPr>
      <w:r w:rsidRPr="00D70C3A">
        <w:rPr>
          <w:b/>
          <w:noProof/>
          <w:sz w:val="16"/>
          <w:szCs w:val="16"/>
          <w:lang w:val="en-US"/>
        </w:rPr>
        <mc:AlternateContent>
          <mc:Choice Requires="wps">
            <w:drawing>
              <wp:anchor distT="0" distB="0" distL="114300" distR="114300" simplePos="0" relativeHeight="251659264" behindDoc="0" locked="0" layoutInCell="1" allowOverlap="1" wp14:anchorId="34E88ECD" wp14:editId="58BB11FB">
                <wp:simplePos x="0" y="0"/>
                <wp:positionH relativeFrom="column">
                  <wp:posOffset>209550</wp:posOffset>
                </wp:positionH>
                <wp:positionV relativeFrom="paragraph">
                  <wp:posOffset>160020</wp:posOffset>
                </wp:positionV>
                <wp:extent cx="6276975" cy="7572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276975" cy="7572375"/>
                        </a:xfrm>
                        <a:prstGeom prst="rect">
                          <a:avLst/>
                        </a:prstGeom>
                        <a:ln>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rsidR="00EB6EAE" w:rsidRDefault="00EB6EAE" w:rsidP="005868F1">
                            <w:pPr>
                              <w:rPr>
                                <w:lang w:val="en-US"/>
                              </w:rPr>
                            </w:pPr>
                          </w:p>
                          <w:p w:rsidR="00EB6EAE" w:rsidRDefault="00EB6EAE" w:rsidP="005868F1">
                            <w:pPr>
                              <w:jc w:val="center"/>
                              <w:rPr>
                                <w:lang w:val="en-US"/>
                              </w:rPr>
                            </w:pPr>
                          </w:p>
                          <w:p w:rsidR="00EB6EAE" w:rsidRPr="00DF24D7" w:rsidRDefault="00EB6EAE" w:rsidP="005868F1">
                            <w:pPr>
                              <w:jc w:val="center"/>
                              <w:rPr>
                                <w:rFonts w:eastAsia="Calibri" w:cstheme="minorHAnsi"/>
                                <w:b/>
                                <w:sz w:val="28"/>
                                <w:szCs w:val="28"/>
                              </w:rPr>
                            </w:pPr>
                            <w:r w:rsidRPr="00DF24D7">
                              <w:rPr>
                                <w:rFonts w:eastAsia="Calibri" w:cstheme="minorHAnsi"/>
                                <w:b/>
                                <w:sz w:val="28"/>
                                <w:szCs w:val="28"/>
                              </w:rPr>
                              <w:t>ERASMUS+ PROGRAMME</w:t>
                            </w:r>
                          </w:p>
                          <w:p w:rsidR="00EB6EAE" w:rsidRPr="00DF24D7" w:rsidRDefault="00EB6EAE" w:rsidP="00554878">
                            <w:pPr>
                              <w:jc w:val="center"/>
                              <w:rPr>
                                <w:rFonts w:eastAsia="Calibri" w:cstheme="minorHAnsi"/>
                                <w:b/>
                                <w:sz w:val="28"/>
                                <w:szCs w:val="28"/>
                              </w:rPr>
                            </w:pPr>
                            <w:r w:rsidRPr="00DF24D7">
                              <w:rPr>
                                <w:rFonts w:eastAsia="Calibri" w:cstheme="minorHAnsi"/>
                                <w:b/>
                                <w:sz w:val="28"/>
                                <w:szCs w:val="28"/>
                              </w:rPr>
                              <w:t xml:space="preserve">Project Number: </w:t>
                            </w:r>
                            <w:r w:rsidRPr="00554878">
                              <w:rPr>
                                <w:rFonts w:eastAsia="Calibri" w:cstheme="minorHAnsi"/>
                                <w:b/>
                                <w:sz w:val="28"/>
                                <w:szCs w:val="28"/>
                              </w:rPr>
                              <w:t>610134-EPP-1-2019-1-JO-EPPKA2-CBHE-JP</w:t>
                            </w:r>
                          </w:p>
                          <w:p w:rsidR="00EB6EAE" w:rsidRPr="00DF24D7" w:rsidRDefault="00EB6EAE" w:rsidP="005868F1">
                            <w:pPr>
                              <w:jc w:val="center"/>
                              <w:rPr>
                                <w:rFonts w:eastAsia="Calibri" w:cstheme="minorHAnsi"/>
                                <w:b/>
                                <w:sz w:val="28"/>
                                <w:szCs w:val="28"/>
                              </w:rPr>
                            </w:pPr>
                          </w:p>
                          <w:p w:rsidR="00EB6EAE" w:rsidRPr="00DF24D7" w:rsidRDefault="00EB6EAE" w:rsidP="005868F1">
                            <w:pPr>
                              <w:jc w:val="center"/>
                              <w:rPr>
                                <w:rFonts w:eastAsia="Calibri" w:cstheme="minorHAnsi"/>
                                <w:b/>
                                <w:sz w:val="28"/>
                                <w:szCs w:val="28"/>
                              </w:rPr>
                            </w:pPr>
                          </w:p>
                          <w:p w:rsidR="00EB6EAE" w:rsidRPr="00DF24D7" w:rsidRDefault="00EB6EAE" w:rsidP="005868F1">
                            <w:pPr>
                              <w:jc w:val="center"/>
                              <w:rPr>
                                <w:rFonts w:eastAsia="Calibri" w:cstheme="minorHAnsi"/>
                                <w:b/>
                                <w:sz w:val="28"/>
                                <w:szCs w:val="28"/>
                              </w:rPr>
                            </w:pPr>
                          </w:p>
                          <w:p w:rsidR="00EB6EAE" w:rsidRPr="00DF24D7" w:rsidRDefault="00EB6EAE" w:rsidP="00CE4B97">
                            <w:pPr>
                              <w:autoSpaceDE w:val="0"/>
                              <w:autoSpaceDN w:val="0"/>
                              <w:adjustRightInd w:val="0"/>
                              <w:spacing w:after="120" w:line="258" w:lineRule="atLeast"/>
                              <w:ind w:right="-7"/>
                              <w:jc w:val="center"/>
                              <w:rPr>
                                <w:rFonts w:eastAsia="Times New Roman" w:cstheme="minorHAnsi"/>
                                <w:b/>
                                <w:bCs/>
                                <w:color w:val="000000"/>
                                <w:sz w:val="28"/>
                                <w:szCs w:val="28"/>
                              </w:rPr>
                            </w:pPr>
                            <w:r w:rsidRPr="00554878">
                              <w:rPr>
                                <w:rFonts w:eastAsia="Times New Roman" w:cstheme="minorHAnsi"/>
                                <w:b/>
                                <w:bCs/>
                                <w:color w:val="000000"/>
                                <w:sz w:val="28"/>
                                <w:szCs w:val="28"/>
                              </w:rPr>
                              <w:t>HEALING</w:t>
                            </w:r>
                            <w:r w:rsidRPr="00DF24D7">
                              <w:rPr>
                                <w:rFonts w:eastAsia="Times New Roman" w:cstheme="minorHAnsi"/>
                                <w:b/>
                                <w:bCs/>
                                <w:color w:val="000000"/>
                                <w:sz w:val="28"/>
                                <w:szCs w:val="28"/>
                              </w:rPr>
                              <w:t xml:space="preserve">: </w:t>
                            </w:r>
                          </w:p>
                          <w:p w:rsidR="00EB6EAE" w:rsidRPr="00DF24D7" w:rsidRDefault="00EB6EAE" w:rsidP="00554878">
                            <w:pPr>
                              <w:jc w:val="center"/>
                              <w:rPr>
                                <w:rFonts w:eastAsia="Calibri" w:cstheme="minorHAnsi"/>
                                <w:b/>
                                <w:sz w:val="28"/>
                                <w:szCs w:val="28"/>
                              </w:rPr>
                            </w:pPr>
                            <w:r w:rsidRPr="00554878">
                              <w:rPr>
                                <w:rFonts w:eastAsia="Times New Roman" w:cstheme="minorHAnsi"/>
                                <w:b/>
                                <w:bCs/>
                                <w:color w:val="000000"/>
                                <w:sz w:val="28"/>
                                <w:szCs w:val="28"/>
                              </w:rPr>
                              <w:t xml:space="preserve">Developing a Multidisciplinary Diploma on Art Therapy in Health Education </w:t>
                            </w:r>
                          </w:p>
                          <w:p w:rsidR="00EB6EAE" w:rsidRPr="00DF24D7" w:rsidRDefault="00EB6EAE" w:rsidP="00CE4B97">
                            <w:pPr>
                              <w:jc w:val="center"/>
                              <w:rPr>
                                <w:rFonts w:eastAsia="Calibri" w:cstheme="minorHAnsi"/>
                                <w:b/>
                                <w:sz w:val="28"/>
                                <w:szCs w:val="28"/>
                              </w:rPr>
                            </w:pPr>
                          </w:p>
                          <w:p w:rsidR="00EB6EAE" w:rsidRDefault="00EB6EAE" w:rsidP="005064B2">
                            <w:pPr>
                              <w:jc w:val="center"/>
                              <w:rPr>
                                <w:rFonts w:eastAsia="Times New Roman" w:cstheme="minorHAnsi"/>
                                <w:b/>
                                <w:bCs/>
                                <w:sz w:val="28"/>
                                <w:szCs w:val="28"/>
                              </w:rPr>
                            </w:pPr>
                          </w:p>
                          <w:p w:rsidR="00EB6EAE" w:rsidRDefault="00EB6EAE" w:rsidP="005064B2">
                            <w:pPr>
                              <w:jc w:val="center"/>
                              <w:rPr>
                                <w:rFonts w:eastAsia="Times New Roman" w:cstheme="minorHAnsi"/>
                                <w:b/>
                                <w:bCs/>
                                <w:sz w:val="28"/>
                                <w:szCs w:val="28"/>
                              </w:rPr>
                            </w:pPr>
                          </w:p>
                          <w:p w:rsidR="00EB6EAE" w:rsidRDefault="00EB6EAE" w:rsidP="005064B2">
                            <w:pPr>
                              <w:jc w:val="center"/>
                              <w:rPr>
                                <w:rFonts w:eastAsia="Times New Roman" w:cstheme="minorHAnsi"/>
                                <w:b/>
                                <w:bCs/>
                                <w:sz w:val="28"/>
                                <w:szCs w:val="28"/>
                              </w:rPr>
                            </w:pPr>
                          </w:p>
                          <w:p w:rsidR="00EB6EAE" w:rsidRDefault="00EB6EAE" w:rsidP="005064B2">
                            <w:pPr>
                              <w:jc w:val="center"/>
                              <w:rPr>
                                <w:rFonts w:eastAsia="Times New Roman" w:cstheme="minorHAnsi"/>
                                <w:b/>
                                <w:bCs/>
                                <w:sz w:val="28"/>
                                <w:szCs w:val="28"/>
                              </w:rPr>
                            </w:pPr>
                          </w:p>
                          <w:p w:rsidR="00EB6EAE" w:rsidRPr="005064B2" w:rsidRDefault="00EB6EAE" w:rsidP="005064B2">
                            <w:pPr>
                              <w:jc w:val="center"/>
                              <w:rPr>
                                <w:rFonts w:cstheme="minorHAnsi"/>
                                <w:color w:val="E36C0A" w:themeColor="accent6" w:themeShade="BF"/>
                              </w:rPr>
                            </w:pPr>
                            <w:r w:rsidRPr="005064B2">
                              <w:rPr>
                                <w:rFonts w:eastAsia="Times New Roman" w:cstheme="minorHAnsi"/>
                                <w:b/>
                                <w:bCs/>
                                <w:color w:val="E36C0A" w:themeColor="accent6" w:themeShade="BF"/>
                                <w:sz w:val="28"/>
                                <w:szCs w:val="28"/>
                              </w:rPr>
                              <w:t xml:space="preserve">Minutes of </w:t>
                            </w:r>
                          </w:p>
                          <w:p w:rsidR="00EB6EAE" w:rsidRPr="005064B2" w:rsidRDefault="00EB6EAE" w:rsidP="00CE4B97">
                            <w:pPr>
                              <w:jc w:val="center"/>
                              <w:rPr>
                                <w:rFonts w:eastAsia="Calibri" w:cstheme="minorHAnsi"/>
                                <w:b/>
                                <w:color w:val="E36C0A" w:themeColor="accent6" w:themeShade="BF"/>
                                <w:sz w:val="28"/>
                                <w:szCs w:val="28"/>
                              </w:rPr>
                            </w:pPr>
                          </w:p>
                          <w:p w:rsidR="00EB6EAE" w:rsidRPr="005064B2" w:rsidRDefault="00EB6EAE" w:rsidP="00AF25BB">
                            <w:pPr>
                              <w:jc w:val="center"/>
                              <w:rPr>
                                <w:rFonts w:eastAsia="Times New Roman" w:cstheme="minorHAnsi"/>
                                <w:b/>
                                <w:bCs/>
                                <w:color w:val="E36C0A" w:themeColor="accent6" w:themeShade="BF"/>
                                <w:sz w:val="28"/>
                                <w:szCs w:val="28"/>
                              </w:rPr>
                            </w:pPr>
                            <w:r w:rsidRPr="005064B2">
                              <w:rPr>
                                <w:rFonts w:eastAsia="Times New Roman" w:cstheme="minorHAnsi"/>
                                <w:b/>
                                <w:bCs/>
                                <w:color w:val="E36C0A" w:themeColor="accent6" w:themeShade="BF"/>
                                <w:sz w:val="28"/>
                                <w:szCs w:val="28"/>
                              </w:rPr>
                              <w:t xml:space="preserve">the </w:t>
                            </w:r>
                            <w:r>
                              <w:rPr>
                                <w:rFonts w:eastAsia="Times New Roman" w:cstheme="minorHAnsi"/>
                                <w:b/>
                                <w:bCs/>
                                <w:color w:val="E36C0A" w:themeColor="accent6" w:themeShade="BF"/>
                                <w:sz w:val="28"/>
                                <w:szCs w:val="28"/>
                                <w:lang w:val="en-US"/>
                              </w:rPr>
                              <w:t>O</w:t>
                            </w:r>
                            <w:r w:rsidRPr="005064B2">
                              <w:rPr>
                                <w:rFonts w:eastAsia="Times New Roman" w:cstheme="minorHAnsi"/>
                                <w:b/>
                                <w:bCs/>
                                <w:color w:val="E36C0A" w:themeColor="accent6" w:themeShade="BF"/>
                                <w:sz w:val="28"/>
                                <w:szCs w:val="28"/>
                              </w:rPr>
                              <w:t xml:space="preserve">nline Kick-off Meeting </w:t>
                            </w:r>
                          </w:p>
                          <w:p w:rsidR="00EB6EAE" w:rsidRPr="00DF24D7" w:rsidRDefault="00EB6EAE" w:rsidP="00CE4B97">
                            <w:pPr>
                              <w:jc w:val="center"/>
                              <w:rPr>
                                <w:rFonts w:cstheme="minorHAnsi"/>
                              </w:rPr>
                            </w:pPr>
                          </w:p>
                          <w:p w:rsidR="00EB6EAE" w:rsidRPr="00DF24D7" w:rsidRDefault="00EB6EAE" w:rsidP="00CE4B97">
                            <w:pPr>
                              <w:jc w:val="center"/>
                              <w:rPr>
                                <w:rFonts w:cstheme="minorHAnsi"/>
                              </w:rPr>
                            </w:pPr>
                          </w:p>
                          <w:p w:rsidR="00EB6EAE" w:rsidRDefault="00EB6EAE" w:rsidP="00CE4B97">
                            <w:pPr>
                              <w:jc w:val="center"/>
                              <w:rPr>
                                <w:rFonts w:cstheme="minorHAnsi"/>
                              </w:rPr>
                            </w:pPr>
                          </w:p>
                          <w:p w:rsidR="00EB6EAE" w:rsidRPr="00DF24D7" w:rsidRDefault="00EB6EAE" w:rsidP="00CE4B97">
                            <w:pPr>
                              <w:jc w:val="center"/>
                              <w:rPr>
                                <w:rFonts w:cstheme="minorHAnsi"/>
                              </w:rPr>
                            </w:pPr>
                          </w:p>
                          <w:p w:rsidR="00EB6EAE" w:rsidRPr="00DF24D7" w:rsidRDefault="00EB6EAE" w:rsidP="00CE4B97">
                            <w:pPr>
                              <w:jc w:val="center"/>
                              <w:rPr>
                                <w:rFonts w:cstheme="minorHAnsi"/>
                              </w:rPr>
                            </w:pPr>
                          </w:p>
                          <w:p w:rsidR="00EB6EAE" w:rsidRDefault="00EB6EAE" w:rsidP="00CE4B97">
                            <w:pPr>
                              <w:jc w:val="center"/>
                              <w:rPr>
                                <w:rFonts w:eastAsia="Times New Roman" w:cstheme="minorHAnsi"/>
                                <w:b/>
                                <w:bCs/>
                                <w:color w:val="000000"/>
                                <w:sz w:val="28"/>
                                <w:szCs w:val="28"/>
                              </w:rPr>
                            </w:pPr>
                            <w:r>
                              <w:rPr>
                                <w:rFonts w:eastAsia="Times New Roman" w:cstheme="minorHAnsi"/>
                                <w:b/>
                                <w:bCs/>
                                <w:color w:val="000000"/>
                                <w:sz w:val="28"/>
                                <w:szCs w:val="28"/>
                              </w:rPr>
                              <w:t>The University of Jordan</w:t>
                            </w:r>
                          </w:p>
                          <w:p w:rsidR="00EB6EAE" w:rsidRDefault="00EB6EAE" w:rsidP="00CE4B97">
                            <w:pPr>
                              <w:jc w:val="center"/>
                              <w:rPr>
                                <w:rFonts w:eastAsia="Times New Roman" w:cstheme="minorHAnsi"/>
                                <w:b/>
                                <w:bCs/>
                                <w:color w:val="000000"/>
                                <w:sz w:val="28"/>
                                <w:szCs w:val="28"/>
                              </w:rPr>
                            </w:pPr>
                          </w:p>
                          <w:p w:rsidR="00EB6EAE" w:rsidRPr="00DF24D7" w:rsidRDefault="00EB6EAE" w:rsidP="00CE4B97">
                            <w:pPr>
                              <w:jc w:val="center"/>
                              <w:rPr>
                                <w:rFonts w:eastAsia="Times New Roman" w:cstheme="minorHAnsi"/>
                                <w:b/>
                                <w:bCs/>
                                <w:color w:val="000000"/>
                                <w:sz w:val="28"/>
                                <w:szCs w:val="28"/>
                              </w:rPr>
                            </w:pPr>
                            <w:r w:rsidRPr="00DF24D7">
                              <w:rPr>
                                <w:rFonts w:eastAsia="Times New Roman" w:cstheme="minorHAnsi"/>
                                <w:b/>
                                <w:bCs/>
                                <w:color w:val="000000"/>
                                <w:sz w:val="28"/>
                                <w:szCs w:val="28"/>
                              </w:rPr>
                              <w:t>Amman-Jordan</w:t>
                            </w:r>
                          </w:p>
                          <w:p w:rsidR="00EB6EAE" w:rsidRPr="00DF24D7" w:rsidRDefault="00EB6EAE" w:rsidP="00CE4B97">
                            <w:pPr>
                              <w:jc w:val="center"/>
                              <w:rPr>
                                <w:rFonts w:eastAsia="Times New Roman" w:cstheme="minorHAnsi"/>
                                <w:b/>
                                <w:bCs/>
                                <w:color w:val="000000"/>
                                <w:sz w:val="28"/>
                                <w:szCs w:val="28"/>
                              </w:rPr>
                            </w:pPr>
                          </w:p>
                          <w:p w:rsidR="00EB6EAE" w:rsidRPr="00DF24D7" w:rsidRDefault="00EB6EAE" w:rsidP="00CE4B97">
                            <w:pPr>
                              <w:jc w:val="center"/>
                              <w:rPr>
                                <w:rFonts w:eastAsia="Times New Roman" w:cstheme="minorHAnsi"/>
                                <w:b/>
                                <w:bCs/>
                                <w:color w:val="000000"/>
                                <w:sz w:val="28"/>
                                <w:szCs w:val="28"/>
                              </w:rPr>
                            </w:pPr>
                          </w:p>
                          <w:p w:rsidR="00EB6EAE" w:rsidRPr="00DF24D7" w:rsidRDefault="00EB6EAE" w:rsidP="00CE4B97">
                            <w:pPr>
                              <w:jc w:val="center"/>
                              <w:rPr>
                                <w:rFonts w:eastAsia="Times New Roman" w:cstheme="minorHAnsi"/>
                                <w:b/>
                                <w:bCs/>
                                <w:color w:val="000000"/>
                                <w:sz w:val="28"/>
                                <w:szCs w:val="28"/>
                              </w:rPr>
                            </w:pPr>
                          </w:p>
                          <w:p w:rsidR="00EB6EAE" w:rsidRPr="00DF24D7" w:rsidRDefault="00EB6EAE" w:rsidP="00554878">
                            <w:pPr>
                              <w:pStyle w:val="NoSpacing"/>
                              <w:jc w:val="center"/>
                              <w:rPr>
                                <w:rFonts w:eastAsia="Times New Roman" w:cstheme="minorHAnsi"/>
                                <w:b/>
                                <w:bCs/>
                                <w:sz w:val="28"/>
                                <w:szCs w:val="28"/>
                              </w:rPr>
                            </w:pPr>
                            <w:r>
                              <w:rPr>
                                <w:rFonts w:eastAsia="Times New Roman" w:cstheme="minorHAnsi"/>
                                <w:b/>
                                <w:bCs/>
                                <w:sz w:val="28"/>
                                <w:szCs w:val="28"/>
                              </w:rPr>
                              <w:t>March</w:t>
                            </w:r>
                            <w:r w:rsidRPr="00DF24D7">
                              <w:rPr>
                                <w:rFonts w:eastAsia="Times New Roman" w:cstheme="minorHAnsi"/>
                                <w:b/>
                                <w:bCs/>
                                <w:sz w:val="28"/>
                                <w:szCs w:val="28"/>
                              </w:rPr>
                              <w:t xml:space="preserve"> </w:t>
                            </w:r>
                            <w:r>
                              <w:rPr>
                                <w:rFonts w:eastAsia="Times New Roman" w:cstheme="minorHAnsi"/>
                                <w:b/>
                                <w:bCs/>
                                <w:sz w:val="28"/>
                                <w:szCs w:val="28"/>
                              </w:rPr>
                              <w:t>19</w:t>
                            </w:r>
                            <w:r w:rsidRPr="00DF24D7">
                              <w:rPr>
                                <w:rFonts w:eastAsia="Times New Roman" w:cstheme="minorHAnsi"/>
                                <w:b/>
                                <w:bCs/>
                                <w:sz w:val="28"/>
                                <w:szCs w:val="28"/>
                              </w:rPr>
                              <w:t>, 20</w:t>
                            </w:r>
                            <w:r>
                              <w:rPr>
                                <w:rFonts w:eastAsia="Times New Roman" w:cstheme="minorHAnsi"/>
                                <w:b/>
                                <w:bCs/>
                                <w:sz w:val="28"/>
                                <w:szCs w:val="28"/>
                              </w:rPr>
                              <w:t>20</w:t>
                            </w:r>
                          </w:p>
                          <w:p w:rsidR="00EB6EAE" w:rsidRPr="00CE4B97" w:rsidRDefault="00EB6EAE" w:rsidP="00CE4B97">
                            <w:pPr>
                              <w:jc w:val="center"/>
                              <w:rPr>
                                <w:rFonts w:eastAsia="Times New Roman"/>
                                <w:b/>
                                <w:bCs/>
                                <w:color w:val="000000"/>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4E88ECD" id="Rectangle 5" o:spid="_x0000_s1026" style="position:absolute;left:0;text-align:left;margin-left:16.5pt;margin-top:12.6pt;width:494.25pt;height:5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" fillcolor="white [3201]" strokecolor="#e36c0a [2409]" strokeweight="2pt">
                <v:textbox>
                  <w:txbxContent>
                    <w:p w:rsidR="00EB6EAE" w:rsidRDefault="00EB6EAE" w:rsidP="005868F1">
                      <w:pPr>
                        <w:rPr>
                          <w:lang w:val="en-US"/>
                        </w:rPr>
                      </w:pPr>
                    </w:p>
                    <w:p w:rsidR="00EB6EAE" w:rsidRDefault="00EB6EAE" w:rsidP="005868F1">
                      <w:pPr>
                        <w:jc w:val="center"/>
                        <w:rPr>
                          <w:lang w:val="en-US"/>
                        </w:rPr>
                      </w:pPr>
                    </w:p>
                    <w:p w:rsidR="00EB6EAE" w:rsidRPr="00DF24D7" w:rsidRDefault="00EB6EAE" w:rsidP="005868F1">
                      <w:pPr>
                        <w:jc w:val="center"/>
                        <w:rPr>
                          <w:rFonts w:eastAsia="Calibri" w:cstheme="minorHAnsi"/>
                          <w:b/>
                          <w:sz w:val="28"/>
                          <w:szCs w:val="28"/>
                        </w:rPr>
                      </w:pPr>
                      <w:r w:rsidRPr="00DF24D7">
                        <w:rPr>
                          <w:rFonts w:eastAsia="Calibri" w:cstheme="minorHAnsi"/>
                          <w:b/>
                          <w:sz w:val="28"/>
                          <w:szCs w:val="28"/>
                        </w:rPr>
                        <w:t>ERASMUS+ PROGRAMME</w:t>
                      </w:r>
                    </w:p>
                    <w:p w:rsidR="00EB6EAE" w:rsidRPr="00DF24D7" w:rsidRDefault="00EB6EAE" w:rsidP="00554878">
                      <w:pPr>
                        <w:jc w:val="center"/>
                        <w:rPr>
                          <w:rFonts w:eastAsia="Calibri" w:cstheme="minorHAnsi"/>
                          <w:b/>
                          <w:sz w:val="28"/>
                          <w:szCs w:val="28"/>
                        </w:rPr>
                      </w:pPr>
                      <w:r w:rsidRPr="00DF24D7">
                        <w:rPr>
                          <w:rFonts w:eastAsia="Calibri" w:cstheme="minorHAnsi"/>
                          <w:b/>
                          <w:sz w:val="28"/>
                          <w:szCs w:val="28"/>
                        </w:rPr>
                        <w:t xml:space="preserve">Project Number: </w:t>
                      </w:r>
                      <w:r w:rsidRPr="00554878">
                        <w:rPr>
                          <w:rFonts w:eastAsia="Calibri" w:cstheme="minorHAnsi"/>
                          <w:b/>
                          <w:sz w:val="28"/>
                          <w:szCs w:val="28"/>
                        </w:rPr>
                        <w:t>610134-EPP-1-2019-1-JO-EPPKA2-CBHE-JP</w:t>
                      </w:r>
                    </w:p>
                    <w:p w:rsidR="00EB6EAE" w:rsidRPr="00DF24D7" w:rsidRDefault="00EB6EAE" w:rsidP="005868F1">
                      <w:pPr>
                        <w:jc w:val="center"/>
                        <w:rPr>
                          <w:rFonts w:eastAsia="Calibri" w:cstheme="minorHAnsi"/>
                          <w:b/>
                          <w:sz w:val="28"/>
                          <w:szCs w:val="28"/>
                        </w:rPr>
                      </w:pPr>
                    </w:p>
                    <w:p w:rsidR="00EB6EAE" w:rsidRPr="00DF24D7" w:rsidRDefault="00EB6EAE" w:rsidP="005868F1">
                      <w:pPr>
                        <w:jc w:val="center"/>
                        <w:rPr>
                          <w:rFonts w:eastAsia="Calibri" w:cstheme="minorHAnsi"/>
                          <w:b/>
                          <w:sz w:val="28"/>
                          <w:szCs w:val="28"/>
                        </w:rPr>
                      </w:pPr>
                    </w:p>
                    <w:p w:rsidR="00EB6EAE" w:rsidRPr="00DF24D7" w:rsidRDefault="00EB6EAE" w:rsidP="005868F1">
                      <w:pPr>
                        <w:jc w:val="center"/>
                        <w:rPr>
                          <w:rFonts w:eastAsia="Calibri" w:cstheme="minorHAnsi"/>
                          <w:b/>
                          <w:sz w:val="28"/>
                          <w:szCs w:val="28"/>
                        </w:rPr>
                      </w:pPr>
                    </w:p>
                    <w:p w:rsidR="00EB6EAE" w:rsidRPr="00DF24D7" w:rsidRDefault="00EB6EAE" w:rsidP="00CE4B97">
                      <w:pPr>
                        <w:autoSpaceDE w:val="0"/>
                        <w:autoSpaceDN w:val="0"/>
                        <w:adjustRightInd w:val="0"/>
                        <w:spacing w:after="120" w:line="258" w:lineRule="atLeast"/>
                        <w:ind w:right="-7"/>
                        <w:jc w:val="center"/>
                        <w:rPr>
                          <w:rFonts w:eastAsia="Times New Roman" w:cstheme="minorHAnsi"/>
                          <w:b/>
                          <w:bCs/>
                          <w:color w:val="000000"/>
                          <w:sz w:val="28"/>
                          <w:szCs w:val="28"/>
                        </w:rPr>
                      </w:pPr>
                      <w:r w:rsidRPr="00554878">
                        <w:rPr>
                          <w:rFonts w:eastAsia="Times New Roman" w:cstheme="minorHAnsi"/>
                          <w:b/>
                          <w:bCs/>
                          <w:color w:val="000000"/>
                          <w:sz w:val="28"/>
                          <w:szCs w:val="28"/>
                        </w:rPr>
                        <w:t>HEALING</w:t>
                      </w:r>
                      <w:r w:rsidRPr="00DF24D7">
                        <w:rPr>
                          <w:rFonts w:eastAsia="Times New Roman" w:cstheme="minorHAnsi"/>
                          <w:b/>
                          <w:bCs/>
                          <w:color w:val="000000"/>
                          <w:sz w:val="28"/>
                          <w:szCs w:val="28"/>
                        </w:rPr>
                        <w:t xml:space="preserve">: </w:t>
                      </w:r>
                    </w:p>
                    <w:p w:rsidR="00EB6EAE" w:rsidRPr="00DF24D7" w:rsidRDefault="00EB6EAE" w:rsidP="00554878">
                      <w:pPr>
                        <w:jc w:val="center"/>
                        <w:rPr>
                          <w:rFonts w:eastAsia="Calibri" w:cstheme="minorHAnsi"/>
                          <w:b/>
                          <w:sz w:val="28"/>
                          <w:szCs w:val="28"/>
                        </w:rPr>
                      </w:pPr>
                      <w:r w:rsidRPr="00554878">
                        <w:rPr>
                          <w:rFonts w:eastAsia="Times New Roman" w:cstheme="minorHAnsi"/>
                          <w:b/>
                          <w:bCs/>
                          <w:color w:val="000000"/>
                          <w:sz w:val="28"/>
                          <w:szCs w:val="28"/>
                        </w:rPr>
                        <w:t xml:space="preserve">Developing a Multidisciplinary Diploma on Art Therapy in Health Education </w:t>
                      </w:r>
                    </w:p>
                    <w:p w:rsidR="00EB6EAE" w:rsidRPr="00DF24D7" w:rsidRDefault="00EB6EAE" w:rsidP="00CE4B97">
                      <w:pPr>
                        <w:jc w:val="center"/>
                        <w:rPr>
                          <w:rFonts w:eastAsia="Calibri" w:cstheme="minorHAnsi"/>
                          <w:b/>
                          <w:sz w:val="28"/>
                          <w:szCs w:val="28"/>
                        </w:rPr>
                      </w:pPr>
                    </w:p>
                    <w:p w:rsidR="00EB6EAE" w:rsidRDefault="00EB6EAE" w:rsidP="005064B2">
                      <w:pPr>
                        <w:jc w:val="center"/>
                        <w:rPr>
                          <w:rFonts w:eastAsia="Times New Roman" w:cstheme="minorHAnsi"/>
                          <w:b/>
                          <w:bCs/>
                          <w:sz w:val="28"/>
                          <w:szCs w:val="28"/>
                        </w:rPr>
                      </w:pPr>
                    </w:p>
                    <w:p w:rsidR="00EB6EAE" w:rsidRDefault="00EB6EAE" w:rsidP="005064B2">
                      <w:pPr>
                        <w:jc w:val="center"/>
                        <w:rPr>
                          <w:rFonts w:eastAsia="Times New Roman" w:cstheme="minorHAnsi"/>
                          <w:b/>
                          <w:bCs/>
                          <w:sz w:val="28"/>
                          <w:szCs w:val="28"/>
                        </w:rPr>
                      </w:pPr>
                    </w:p>
                    <w:p w:rsidR="00EB6EAE" w:rsidRDefault="00EB6EAE" w:rsidP="005064B2">
                      <w:pPr>
                        <w:jc w:val="center"/>
                        <w:rPr>
                          <w:rFonts w:eastAsia="Times New Roman" w:cstheme="minorHAnsi"/>
                          <w:b/>
                          <w:bCs/>
                          <w:sz w:val="28"/>
                          <w:szCs w:val="28"/>
                        </w:rPr>
                      </w:pPr>
                    </w:p>
                    <w:p w:rsidR="00EB6EAE" w:rsidRDefault="00EB6EAE" w:rsidP="005064B2">
                      <w:pPr>
                        <w:jc w:val="center"/>
                        <w:rPr>
                          <w:rFonts w:eastAsia="Times New Roman" w:cstheme="minorHAnsi"/>
                          <w:b/>
                          <w:bCs/>
                          <w:sz w:val="28"/>
                          <w:szCs w:val="28"/>
                        </w:rPr>
                      </w:pPr>
                    </w:p>
                    <w:p w:rsidR="00EB6EAE" w:rsidRPr="005064B2" w:rsidRDefault="00EB6EAE" w:rsidP="005064B2">
                      <w:pPr>
                        <w:jc w:val="center"/>
                        <w:rPr>
                          <w:rFonts w:cstheme="minorHAnsi"/>
                          <w:color w:val="E36C0A" w:themeColor="accent6" w:themeShade="BF"/>
                        </w:rPr>
                      </w:pPr>
                      <w:r w:rsidRPr="005064B2">
                        <w:rPr>
                          <w:rFonts w:eastAsia="Times New Roman" w:cstheme="minorHAnsi"/>
                          <w:b/>
                          <w:bCs/>
                          <w:color w:val="E36C0A" w:themeColor="accent6" w:themeShade="BF"/>
                          <w:sz w:val="28"/>
                          <w:szCs w:val="28"/>
                        </w:rPr>
                        <w:t xml:space="preserve">Minutes of </w:t>
                      </w:r>
                    </w:p>
                    <w:p w:rsidR="00EB6EAE" w:rsidRPr="005064B2" w:rsidRDefault="00EB6EAE" w:rsidP="00CE4B97">
                      <w:pPr>
                        <w:jc w:val="center"/>
                        <w:rPr>
                          <w:rFonts w:eastAsia="Calibri" w:cstheme="minorHAnsi"/>
                          <w:b/>
                          <w:color w:val="E36C0A" w:themeColor="accent6" w:themeShade="BF"/>
                          <w:sz w:val="28"/>
                          <w:szCs w:val="28"/>
                        </w:rPr>
                      </w:pPr>
                    </w:p>
                    <w:p w:rsidR="00EB6EAE" w:rsidRPr="005064B2" w:rsidRDefault="00EB6EAE" w:rsidP="00AF25BB">
                      <w:pPr>
                        <w:jc w:val="center"/>
                        <w:rPr>
                          <w:rFonts w:eastAsia="Times New Roman" w:cstheme="minorHAnsi"/>
                          <w:b/>
                          <w:bCs/>
                          <w:color w:val="E36C0A" w:themeColor="accent6" w:themeShade="BF"/>
                          <w:sz w:val="28"/>
                          <w:szCs w:val="28"/>
                        </w:rPr>
                      </w:pPr>
                      <w:r w:rsidRPr="005064B2">
                        <w:rPr>
                          <w:rFonts w:eastAsia="Times New Roman" w:cstheme="minorHAnsi"/>
                          <w:b/>
                          <w:bCs/>
                          <w:color w:val="E36C0A" w:themeColor="accent6" w:themeShade="BF"/>
                          <w:sz w:val="28"/>
                          <w:szCs w:val="28"/>
                        </w:rPr>
                        <w:t xml:space="preserve">the </w:t>
                      </w:r>
                      <w:r>
                        <w:rPr>
                          <w:rFonts w:eastAsia="Times New Roman" w:cstheme="minorHAnsi"/>
                          <w:b/>
                          <w:bCs/>
                          <w:color w:val="E36C0A" w:themeColor="accent6" w:themeShade="BF"/>
                          <w:sz w:val="28"/>
                          <w:szCs w:val="28"/>
                          <w:lang w:val="en-US"/>
                        </w:rPr>
                        <w:t>O</w:t>
                      </w:r>
                      <w:r w:rsidRPr="005064B2">
                        <w:rPr>
                          <w:rFonts w:eastAsia="Times New Roman" w:cstheme="minorHAnsi"/>
                          <w:b/>
                          <w:bCs/>
                          <w:color w:val="E36C0A" w:themeColor="accent6" w:themeShade="BF"/>
                          <w:sz w:val="28"/>
                          <w:szCs w:val="28"/>
                        </w:rPr>
                        <w:t xml:space="preserve">nline Kick-off Meeting </w:t>
                      </w:r>
                    </w:p>
                    <w:p w:rsidR="00EB6EAE" w:rsidRPr="00DF24D7" w:rsidRDefault="00EB6EAE" w:rsidP="00CE4B97">
                      <w:pPr>
                        <w:jc w:val="center"/>
                        <w:rPr>
                          <w:rFonts w:cstheme="minorHAnsi"/>
                        </w:rPr>
                      </w:pPr>
                    </w:p>
                    <w:p w:rsidR="00EB6EAE" w:rsidRPr="00DF24D7" w:rsidRDefault="00EB6EAE" w:rsidP="00CE4B97">
                      <w:pPr>
                        <w:jc w:val="center"/>
                        <w:rPr>
                          <w:rFonts w:cstheme="minorHAnsi"/>
                        </w:rPr>
                      </w:pPr>
                    </w:p>
                    <w:p w:rsidR="00EB6EAE" w:rsidRDefault="00EB6EAE" w:rsidP="00CE4B97">
                      <w:pPr>
                        <w:jc w:val="center"/>
                        <w:rPr>
                          <w:rFonts w:cstheme="minorHAnsi"/>
                        </w:rPr>
                      </w:pPr>
                    </w:p>
                    <w:p w:rsidR="00EB6EAE" w:rsidRPr="00DF24D7" w:rsidRDefault="00EB6EAE" w:rsidP="00CE4B97">
                      <w:pPr>
                        <w:jc w:val="center"/>
                        <w:rPr>
                          <w:rFonts w:cstheme="minorHAnsi"/>
                        </w:rPr>
                      </w:pPr>
                    </w:p>
                    <w:p w:rsidR="00EB6EAE" w:rsidRPr="00DF24D7" w:rsidRDefault="00EB6EAE" w:rsidP="00CE4B97">
                      <w:pPr>
                        <w:jc w:val="center"/>
                        <w:rPr>
                          <w:rFonts w:cstheme="minorHAnsi"/>
                        </w:rPr>
                      </w:pPr>
                    </w:p>
                    <w:p w:rsidR="00EB6EAE" w:rsidRDefault="00EB6EAE" w:rsidP="00CE4B97">
                      <w:pPr>
                        <w:jc w:val="center"/>
                        <w:rPr>
                          <w:rFonts w:eastAsia="Times New Roman" w:cstheme="minorHAnsi"/>
                          <w:b/>
                          <w:bCs/>
                          <w:color w:val="000000"/>
                          <w:sz w:val="28"/>
                          <w:szCs w:val="28"/>
                        </w:rPr>
                      </w:pPr>
                      <w:r>
                        <w:rPr>
                          <w:rFonts w:eastAsia="Times New Roman" w:cstheme="minorHAnsi"/>
                          <w:b/>
                          <w:bCs/>
                          <w:color w:val="000000"/>
                          <w:sz w:val="28"/>
                          <w:szCs w:val="28"/>
                        </w:rPr>
                        <w:t>The University of Jordan</w:t>
                      </w:r>
                    </w:p>
                    <w:p w:rsidR="00EB6EAE" w:rsidRDefault="00EB6EAE" w:rsidP="00CE4B97">
                      <w:pPr>
                        <w:jc w:val="center"/>
                        <w:rPr>
                          <w:rFonts w:eastAsia="Times New Roman" w:cstheme="minorHAnsi"/>
                          <w:b/>
                          <w:bCs/>
                          <w:color w:val="000000"/>
                          <w:sz w:val="28"/>
                          <w:szCs w:val="28"/>
                        </w:rPr>
                      </w:pPr>
                    </w:p>
                    <w:p w:rsidR="00EB6EAE" w:rsidRPr="00DF24D7" w:rsidRDefault="00EB6EAE" w:rsidP="00CE4B97">
                      <w:pPr>
                        <w:jc w:val="center"/>
                        <w:rPr>
                          <w:rFonts w:eastAsia="Times New Roman" w:cstheme="minorHAnsi"/>
                          <w:b/>
                          <w:bCs/>
                          <w:color w:val="000000"/>
                          <w:sz w:val="28"/>
                          <w:szCs w:val="28"/>
                        </w:rPr>
                      </w:pPr>
                      <w:r w:rsidRPr="00DF24D7">
                        <w:rPr>
                          <w:rFonts w:eastAsia="Times New Roman" w:cstheme="minorHAnsi"/>
                          <w:b/>
                          <w:bCs/>
                          <w:color w:val="000000"/>
                          <w:sz w:val="28"/>
                          <w:szCs w:val="28"/>
                        </w:rPr>
                        <w:t>Amman-Jordan</w:t>
                      </w:r>
                    </w:p>
                    <w:p w:rsidR="00EB6EAE" w:rsidRPr="00DF24D7" w:rsidRDefault="00EB6EAE" w:rsidP="00CE4B97">
                      <w:pPr>
                        <w:jc w:val="center"/>
                        <w:rPr>
                          <w:rFonts w:eastAsia="Times New Roman" w:cstheme="minorHAnsi"/>
                          <w:b/>
                          <w:bCs/>
                          <w:color w:val="000000"/>
                          <w:sz w:val="28"/>
                          <w:szCs w:val="28"/>
                        </w:rPr>
                      </w:pPr>
                    </w:p>
                    <w:p w:rsidR="00EB6EAE" w:rsidRPr="00DF24D7" w:rsidRDefault="00EB6EAE" w:rsidP="00CE4B97">
                      <w:pPr>
                        <w:jc w:val="center"/>
                        <w:rPr>
                          <w:rFonts w:eastAsia="Times New Roman" w:cstheme="minorHAnsi"/>
                          <w:b/>
                          <w:bCs/>
                          <w:color w:val="000000"/>
                          <w:sz w:val="28"/>
                          <w:szCs w:val="28"/>
                        </w:rPr>
                      </w:pPr>
                    </w:p>
                    <w:p w:rsidR="00EB6EAE" w:rsidRPr="00DF24D7" w:rsidRDefault="00EB6EAE" w:rsidP="00CE4B97">
                      <w:pPr>
                        <w:jc w:val="center"/>
                        <w:rPr>
                          <w:rFonts w:eastAsia="Times New Roman" w:cstheme="minorHAnsi"/>
                          <w:b/>
                          <w:bCs/>
                          <w:color w:val="000000"/>
                          <w:sz w:val="28"/>
                          <w:szCs w:val="28"/>
                        </w:rPr>
                      </w:pPr>
                    </w:p>
                    <w:p w:rsidR="00EB6EAE" w:rsidRPr="00DF24D7" w:rsidRDefault="00EB6EAE" w:rsidP="00554878">
                      <w:pPr>
                        <w:pStyle w:val="NoSpacing"/>
                        <w:jc w:val="center"/>
                        <w:rPr>
                          <w:rFonts w:eastAsia="Times New Roman" w:cstheme="minorHAnsi"/>
                          <w:b/>
                          <w:bCs/>
                          <w:sz w:val="28"/>
                          <w:szCs w:val="28"/>
                        </w:rPr>
                      </w:pPr>
                      <w:r>
                        <w:rPr>
                          <w:rFonts w:eastAsia="Times New Roman" w:cstheme="minorHAnsi"/>
                          <w:b/>
                          <w:bCs/>
                          <w:sz w:val="28"/>
                          <w:szCs w:val="28"/>
                        </w:rPr>
                        <w:t>March</w:t>
                      </w:r>
                      <w:r w:rsidRPr="00DF24D7">
                        <w:rPr>
                          <w:rFonts w:eastAsia="Times New Roman" w:cstheme="minorHAnsi"/>
                          <w:b/>
                          <w:bCs/>
                          <w:sz w:val="28"/>
                          <w:szCs w:val="28"/>
                        </w:rPr>
                        <w:t xml:space="preserve"> </w:t>
                      </w:r>
                      <w:r>
                        <w:rPr>
                          <w:rFonts w:eastAsia="Times New Roman" w:cstheme="minorHAnsi"/>
                          <w:b/>
                          <w:bCs/>
                          <w:sz w:val="28"/>
                          <w:szCs w:val="28"/>
                        </w:rPr>
                        <w:t>19</w:t>
                      </w:r>
                      <w:r w:rsidRPr="00DF24D7">
                        <w:rPr>
                          <w:rFonts w:eastAsia="Times New Roman" w:cstheme="minorHAnsi"/>
                          <w:b/>
                          <w:bCs/>
                          <w:sz w:val="28"/>
                          <w:szCs w:val="28"/>
                        </w:rPr>
                        <w:t>, 20</w:t>
                      </w:r>
                      <w:r>
                        <w:rPr>
                          <w:rFonts w:eastAsia="Times New Roman" w:cstheme="minorHAnsi"/>
                          <w:b/>
                          <w:bCs/>
                          <w:sz w:val="28"/>
                          <w:szCs w:val="28"/>
                        </w:rPr>
                        <w:t>20</w:t>
                      </w:r>
                    </w:p>
                    <w:p w:rsidR="00EB6EAE" w:rsidRPr="00CE4B97" w:rsidRDefault="00EB6EAE" w:rsidP="00CE4B97">
                      <w:pPr>
                        <w:jc w:val="center"/>
                        <w:rPr>
                          <w:rFonts w:eastAsia="Times New Roman"/>
                          <w:b/>
                          <w:bCs/>
                          <w:color w:val="000000"/>
                          <w:sz w:val="28"/>
                          <w:szCs w:val="28"/>
                        </w:rPr>
                      </w:pPr>
                    </w:p>
                  </w:txbxContent>
                </v:textbox>
              </v:rect>
            </w:pict>
          </mc:Fallback>
        </mc:AlternateContent>
      </w:r>
      <w:r w:rsidR="006A7736" w:rsidRPr="00D70C3A">
        <w:rPr>
          <w:b/>
          <w:sz w:val="16"/>
          <w:szCs w:val="16"/>
        </w:rPr>
        <w:br w:type="page"/>
      </w:r>
    </w:p>
    <w:p w:rsidR="00F55492" w:rsidRPr="00EF5A92" w:rsidRDefault="00EF5A92" w:rsidP="00B871DB">
      <w:pPr>
        <w:ind w:right="701"/>
        <w:jc w:val="center"/>
        <w:rPr>
          <w:b/>
          <w:bCs/>
        </w:rPr>
      </w:pPr>
      <w:r>
        <w:rPr>
          <w:b/>
          <w:bCs/>
        </w:rPr>
        <w:lastRenderedPageBreak/>
        <w:t>Participant List</w:t>
      </w:r>
    </w:p>
    <w:p w:rsidR="00EF5A92" w:rsidRDefault="00EF5A92" w:rsidP="00B871DB">
      <w:pPr>
        <w:ind w:right="701"/>
        <w:jc w:val="center"/>
        <w:rPr>
          <w:b/>
          <w:bCs/>
          <w:sz w:val="16"/>
          <w:szCs w:val="16"/>
        </w:rPr>
      </w:pPr>
    </w:p>
    <w:p w:rsidR="00EF5A92" w:rsidRDefault="00EF5A92" w:rsidP="00B871DB">
      <w:pPr>
        <w:ind w:right="701"/>
        <w:jc w:val="center"/>
        <w:rPr>
          <w:b/>
          <w:bCs/>
          <w:sz w:val="16"/>
          <w:szCs w:val="16"/>
        </w:rPr>
      </w:pPr>
    </w:p>
    <w:tbl>
      <w:tblPr>
        <w:tblStyle w:val="TableGrid1"/>
        <w:tblW w:w="10417" w:type="dxa"/>
        <w:tblLayout w:type="fixed"/>
        <w:tblLook w:val="04A0" w:firstRow="1" w:lastRow="0" w:firstColumn="1" w:lastColumn="0" w:noHBand="0" w:noVBand="1"/>
      </w:tblPr>
      <w:tblGrid>
        <w:gridCol w:w="715"/>
        <w:gridCol w:w="4230"/>
        <w:gridCol w:w="5472"/>
      </w:tblGrid>
      <w:tr w:rsidR="00EF5A92" w:rsidRPr="00E11C89" w:rsidTr="00E11C89">
        <w:tc>
          <w:tcPr>
            <w:tcW w:w="715" w:type="dxa"/>
            <w:vAlign w:val="center"/>
          </w:tcPr>
          <w:p w:rsidR="00EF5A92" w:rsidRPr="00E11C89" w:rsidRDefault="00EF5A92" w:rsidP="00B871DB">
            <w:pPr>
              <w:pStyle w:val="NoSpacing"/>
              <w:spacing w:line="360" w:lineRule="auto"/>
              <w:rPr>
                <w:rFonts w:cstheme="minorHAnsi"/>
                <w:b/>
                <w:bCs/>
                <w:color w:val="000000" w:themeColor="text1"/>
                <w:sz w:val="28"/>
                <w:szCs w:val="28"/>
              </w:rPr>
            </w:pPr>
            <w:r w:rsidRPr="00E11C89">
              <w:rPr>
                <w:rFonts w:cstheme="minorHAnsi"/>
                <w:b/>
                <w:bCs/>
                <w:color w:val="000000" w:themeColor="text1"/>
                <w:sz w:val="28"/>
                <w:szCs w:val="28"/>
              </w:rPr>
              <w:t>No.</w:t>
            </w:r>
          </w:p>
        </w:tc>
        <w:tc>
          <w:tcPr>
            <w:tcW w:w="4230" w:type="dxa"/>
            <w:vAlign w:val="center"/>
          </w:tcPr>
          <w:p w:rsidR="00EF5A92" w:rsidRPr="00E11C89" w:rsidRDefault="00EF5A92" w:rsidP="00E90576">
            <w:pPr>
              <w:pStyle w:val="NoSpacing"/>
              <w:spacing w:line="276" w:lineRule="auto"/>
              <w:rPr>
                <w:rFonts w:cstheme="minorHAnsi"/>
                <w:b/>
                <w:bCs/>
                <w:color w:val="000000" w:themeColor="text1"/>
                <w:sz w:val="28"/>
                <w:szCs w:val="28"/>
              </w:rPr>
            </w:pPr>
            <w:r w:rsidRPr="00E11C89">
              <w:rPr>
                <w:rFonts w:cstheme="minorHAnsi"/>
                <w:b/>
                <w:bCs/>
                <w:color w:val="000000" w:themeColor="text1"/>
                <w:sz w:val="28"/>
                <w:szCs w:val="28"/>
              </w:rPr>
              <w:t>Participant Name</w:t>
            </w:r>
          </w:p>
        </w:tc>
        <w:tc>
          <w:tcPr>
            <w:tcW w:w="5472" w:type="dxa"/>
            <w:vAlign w:val="center"/>
          </w:tcPr>
          <w:p w:rsidR="00EF5A92" w:rsidRPr="00E11C89" w:rsidRDefault="00EF5A92" w:rsidP="00B871DB">
            <w:pPr>
              <w:pStyle w:val="NoSpacing"/>
              <w:rPr>
                <w:rFonts w:cstheme="minorHAnsi"/>
                <w:b/>
                <w:bCs/>
                <w:color w:val="000000" w:themeColor="text1"/>
                <w:sz w:val="28"/>
                <w:szCs w:val="28"/>
              </w:rPr>
            </w:pPr>
            <w:r w:rsidRPr="00E11C89">
              <w:rPr>
                <w:rFonts w:cstheme="minorHAnsi"/>
                <w:b/>
                <w:bCs/>
                <w:color w:val="000000" w:themeColor="text1"/>
                <w:sz w:val="28"/>
                <w:szCs w:val="28"/>
              </w:rPr>
              <w:t>Position</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rPr>
            </w:pPr>
            <w:r w:rsidRPr="00DD04FD">
              <w:rPr>
                <w:rFonts w:cstheme="minorHAnsi"/>
                <w:b/>
                <w:bCs/>
                <w:color w:val="000000" w:themeColor="text1"/>
                <w:sz w:val="24"/>
                <w:szCs w:val="24"/>
                <w:lang w:eastAsia="fr-BE"/>
              </w:rPr>
              <w:t>The University of Jordan</w:t>
            </w:r>
            <w:r w:rsidRPr="00DD04FD">
              <w:rPr>
                <w:rFonts w:cstheme="minorHAnsi"/>
                <w:b/>
                <w:bCs/>
                <w:color w:val="000000" w:themeColor="text1"/>
                <w:sz w:val="24"/>
                <w:szCs w:val="24"/>
              </w:rPr>
              <w:t xml:space="preserve"> </w:t>
            </w:r>
          </w:p>
        </w:tc>
      </w:tr>
      <w:tr w:rsidR="00EF5A92" w:rsidRPr="00051EAF" w:rsidTr="00E11C89">
        <w:tc>
          <w:tcPr>
            <w:tcW w:w="715" w:type="dxa"/>
            <w:vAlign w:val="center"/>
          </w:tcPr>
          <w:p w:rsidR="00EF5A92" w:rsidRPr="00DD04FD" w:rsidRDefault="00EF5A92" w:rsidP="000604DA">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Prof. Ahmed Al-Salaymeh</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Project Coordinator and Professor at the School of Engineering.</w:t>
            </w:r>
          </w:p>
        </w:tc>
      </w:tr>
      <w:tr w:rsidR="00EF5A92" w:rsidRPr="00051EAF" w:rsidTr="00E11C89">
        <w:tc>
          <w:tcPr>
            <w:tcW w:w="715" w:type="dxa"/>
            <w:vAlign w:val="center"/>
          </w:tcPr>
          <w:p w:rsidR="00EF5A92" w:rsidRPr="00DD04FD" w:rsidRDefault="00EF5A92" w:rsidP="000604DA">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Prof. Rami Haddad</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Dean of School of Arts</w:t>
            </w:r>
          </w:p>
        </w:tc>
      </w:tr>
      <w:tr w:rsidR="00EF5A92" w:rsidRPr="00051EAF" w:rsidTr="00E11C89">
        <w:tc>
          <w:tcPr>
            <w:tcW w:w="715" w:type="dxa"/>
            <w:vAlign w:val="center"/>
          </w:tcPr>
          <w:p w:rsidR="00EF5A92" w:rsidRPr="00DD04FD" w:rsidRDefault="00EF5A92" w:rsidP="000604DA">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Prof. Islam Massad</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Dean of the School of Medicine</w:t>
            </w:r>
          </w:p>
        </w:tc>
      </w:tr>
      <w:tr w:rsidR="00EF5A92" w:rsidRPr="00051EAF" w:rsidTr="00E11C89">
        <w:tc>
          <w:tcPr>
            <w:tcW w:w="715" w:type="dxa"/>
            <w:vAlign w:val="center"/>
          </w:tcPr>
          <w:p w:rsidR="00EF5A92" w:rsidRPr="00DD04FD" w:rsidRDefault="00EF5A92" w:rsidP="000604DA">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Prof. Mohammad AlShraideh</w:t>
            </w:r>
          </w:p>
        </w:tc>
        <w:tc>
          <w:tcPr>
            <w:tcW w:w="5472" w:type="dxa"/>
            <w:vAlign w:val="center"/>
          </w:tcPr>
          <w:p w:rsidR="00EF5A92" w:rsidRPr="00051EAF" w:rsidRDefault="00EF5A92" w:rsidP="00E90576">
            <w:pPr>
              <w:pStyle w:val="NoSpacing"/>
              <w:rPr>
                <w:rFonts w:cstheme="minorHAnsi"/>
                <w:color w:val="000000" w:themeColor="text1"/>
                <w:sz w:val="24"/>
                <w:szCs w:val="24"/>
              </w:rPr>
            </w:pPr>
            <w:r w:rsidRPr="00051EAF">
              <w:rPr>
                <w:rFonts w:cstheme="minorHAnsi"/>
                <w:color w:val="000000" w:themeColor="text1"/>
                <w:sz w:val="24"/>
                <w:szCs w:val="24"/>
              </w:rPr>
              <w:t xml:space="preserve">Dean of the School of </w:t>
            </w:r>
            <w:r w:rsidR="00E90576">
              <w:rPr>
                <w:rFonts w:cstheme="minorHAnsi"/>
                <w:color w:val="000000" w:themeColor="text1"/>
                <w:sz w:val="24"/>
                <w:szCs w:val="24"/>
              </w:rPr>
              <w:t xml:space="preserve">Graduate Studies </w:t>
            </w:r>
          </w:p>
        </w:tc>
      </w:tr>
      <w:tr w:rsidR="00EF5A92" w:rsidRPr="00051EAF" w:rsidTr="00E11C89">
        <w:tc>
          <w:tcPr>
            <w:tcW w:w="715" w:type="dxa"/>
            <w:vAlign w:val="center"/>
          </w:tcPr>
          <w:p w:rsidR="00EF5A92" w:rsidRPr="00DD04FD" w:rsidRDefault="00EF5A92" w:rsidP="000604DA">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Eng. Leena Marashdeh</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Research Assistant</w:t>
            </w:r>
          </w:p>
        </w:tc>
      </w:tr>
      <w:tr w:rsidR="0079309D" w:rsidRPr="00051EAF" w:rsidTr="0079309D">
        <w:tc>
          <w:tcPr>
            <w:tcW w:w="715" w:type="dxa"/>
          </w:tcPr>
          <w:p w:rsidR="0079309D" w:rsidRPr="00DD04FD" w:rsidRDefault="0079309D" w:rsidP="0079309D">
            <w:pPr>
              <w:pStyle w:val="NoSpacing"/>
              <w:numPr>
                <w:ilvl w:val="0"/>
                <w:numId w:val="2"/>
              </w:numPr>
              <w:spacing w:line="360" w:lineRule="auto"/>
              <w:rPr>
                <w:rFonts w:cstheme="minorHAnsi"/>
                <w:b/>
                <w:bCs/>
                <w:color w:val="000000" w:themeColor="text1"/>
                <w:sz w:val="24"/>
                <w:szCs w:val="24"/>
              </w:rPr>
            </w:pPr>
          </w:p>
        </w:tc>
        <w:tc>
          <w:tcPr>
            <w:tcW w:w="4230" w:type="dxa"/>
          </w:tcPr>
          <w:p w:rsidR="0079309D" w:rsidRPr="00051EAF" w:rsidRDefault="0079309D" w:rsidP="0079309D">
            <w:pPr>
              <w:pStyle w:val="NoSpacing"/>
              <w:spacing w:line="360" w:lineRule="auto"/>
              <w:rPr>
                <w:rFonts w:cstheme="minorHAnsi"/>
                <w:color w:val="000000" w:themeColor="text1"/>
                <w:sz w:val="24"/>
                <w:szCs w:val="24"/>
              </w:rPr>
            </w:pPr>
            <w:r w:rsidRPr="00051EAF">
              <w:rPr>
                <w:rFonts w:cstheme="minorHAnsi"/>
                <w:color w:val="000000" w:themeColor="text1"/>
                <w:sz w:val="24"/>
                <w:szCs w:val="24"/>
              </w:rPr>
              <w:t xml:space="preserve">Ms. Hanan Hasan </w:t>
            </w:r>
          </w:p>
        </w:tc>
        <w:tc>
          <w:tcPr>
            <w:tcW w:w="5472" w:type="dxa"/>
          </w:tcPr>
          <w:p w:rsidR="0079309D" w:rsidRPr="00051EAF" w:rsidRDefault="0079309D" w:rsidP="0079309D">
            <w:pPr>
              <w:pStyle w:val="NoSpacing"/>
              <w:rPr>
                <w:rFonts w:cstheme="minorHAnsi"/>
                <w:color w:val="000000" w:themeColor="text1"/>
                <w:sz w:val="24"/>
                <w:szCs w:val="24"/>
              </w:rPr>
            </w:pPr>
            <w:r w:rsidRPr="00051EAF">
              <w:rPr>
                <w:rFonts w:cstheme="minorHAnsi"/>
                <w:color w:val="000000" w:themeColor="text1"/>
                <w:sz w:val="24"/>
                <w:szCs w:val="24"/>
              </w:rPr>
              <w:t>Research Assistant</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Eng. Rasha Al-Beek</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Research Assistant</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Eng. Tahani Adi</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Research Assistant</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Eng. Narees Melhem</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Research Assistant</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rPr>
            </w:pPr>
            <w:r w:rsidRPr="00DD04FD">
              <w:rPr>
                <w:rFonts w:cstheme="minorHAnsi"/>
                <w:b/>
                <w:bCs/>
                <w:color w:val="000000" w:themeColor="text1"/>
                <w:sz w:val="24"/>
                <w:szCs w:val="24"/>
                <w:lang w:eastAsia="fr-BE"/>
              </w:rPr>
              <w:t>The Hashemite University</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Prof. Darwish Badran</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Dean of the School of Medicine</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Aiman Al Sharei</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Associate professor at the School of Medicine</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Mamoon Obeidat</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Assistant professor at Prince Al-Hussein bin Abdullah II Faculty of Information Technology</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rPr>
            </w:pPr>
            <w:r w:rsidRPr="00DD04FD">
              <w:rPr>
                <w:rFonts w:cstheme="minorHAnsi"/>
                <w:b/>
                <w:bCs/>
                <w:color w:val="000000" w:themeColor="text1"/>
                <w:sz w:val="24"/>
                <w:szCs w:val="24"/>
                <w:lang w:eastAsia="fr-BE"/>
              </w:rPr>
              <w:t>Irbid National University</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 xml:space="preserve">Prof. Ahmad Khasawneh </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President of Irbid National University</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90576" w:rsidP="00B871DB">
            <w:pPr>
              <w:pStyle w:val="NoSpacing"/>
              <w:spacing w:line="360" w:lineRule="auto"/>
              <w:rPr>
                <w:rFonts w:cstheme="minorHAnsi"/>
                <w:color w:val="000000" w:themeColor="text1"/>
                <w:sz w:val="24"/>
                <w:szCs w:val="24"/>
              </w:rPr>
            </w:pPr>
            <w:r>
              <w:rPr>
                <w:rFonts w:cstheme="minorHAnsi"/>
                <w:color w:val="000000" w:themeColor="text1"/>
                <w:sz w:val="24"/>
                <w:szCs w:val="24"/>
              </w:rPr>
              <w:t>Prof</w:t>
            </w:r>
            <w:r w:rsidR="00EF5A92" w:rsidRPr="00051EAF">
              <w:rPr>
                <w:rFonts w:cstheme="minorHAnsi"/>
                <w:color w:val="000000" w:themeColor="text1"/>
                <w:sz w:val="24"/>
                <w:szCs w:val="24"/>
              </w:rPr>
              <w:t>. Ahmad Odat</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President Assistant of Irbid National University and Professor at S</w:t>
            </w:r>
            <w:r>
              <w:rPr>
                <w:rFonts w:cstheme="minorHAnsi"/>
                <w:color w:val="000000" w:themeColor="text1"/>
                <w:sz w:val="24"/>
                <w:szCs w:val="24"/>
              </w:rPr>
              <w:t>chool of Information technology</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w:t>
            </w:r>
            <w:r>
              <w:rPr>
                <w:rFonts w:cstheme="minorHAnsi"/>
                <w:color w:val="000000" w:themeColor="text1"/>
                <w:sz w:val="24"/>
                <w:szCs w:val="24"/>
              </w:rPr>
              <w:t xml:space="preserve"> </w:t>
            </w:r>
            <w:r w:rsidRPr="00051EAF">
              <w:rPr>
                <w:rFonts w:cstheme="minorHAnsi"/>
                <w:color w:val="000000" w:themeColor="text1"/>
                <w:sz w:val="24"/>
                <w:szCs w:val="24"/>
              </w:rPr>
              <w:t>Roqia Maabreh</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Assistant professor at Nursing Faculty</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w:t>
            </w:r>
            <w:r>
              <w:rPr>
                <w:rFonts w:cstheme="minorHAnsi"/>
                <w:color w:val="000000" w:themeColor="text1"/>
                <w:sz w:val="24"/>
                <w:szCs w:val="24"/>
              </w:rPr>
              <w:t xml:space="preserve"> </w:t>
            </w:r>
            <w:r w:rsidRPr="00051EAF">
              <w:rPr>
                <w:rFonts w:cstheme="minorHAnsi"/>
                <w:color w:val="000000" w:themeColor="text1"/>
                <w:sz w:val="24"/>
                <w:szCs w:val="24"/>
              </w:rPr>
              <w:t>Riyad Al-Dgheim</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Assistant professor at Nursing Faculty</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 xml:space="preserve">Jordan University of Science and Technology </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90576" w:rsidP="00B871DB">
            <w:pPr>
              <w:pStyle w:val="NoSpacing"/>
              <w:spacing w:line="360" w:lineRule="auto"/>
              <w:rPr>
                <w:rFonts w:cstheme="minorHAnsi"/>
                <w:color w:val="000000" w:themeColor="text1"/>
                <w:sz w:val="24"/>
                <w:szCs w:val="24"/>
              </w:rPr>
            </w:pPr>
            <w:r>
              <w:rPr>
                <w:rFonts w:cstheme="minorHAnsi"/>
                <w:color w:val="000000" w:themeColor="text1"/>
                <w:sz w:val="24"/>
                <w:szCs w:val="24"/>
              </w:rPr>
              <w:t xml:space="preserve">Eng. </w:t>
            </w:r>
            <w:r w:rsidR="00EF5A92" w:rsidRPr="00051EAF">
              <w:rPr>
                <w:rFonts w:cstheme="minorHAnsi"/>
                <w:color w:val="000000" w:themeColor="text1"/>
                <w:sz w:val="24"/>
                <w:szCs w:val="24"/>
              </w:rPr>
              <w:t>Ruba Hasan</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 xml:space="preserve">Research Assistant </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 xml:space="preserve">Israa University </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Ghaida Abu Rumman</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 xml:space="preserve">President Assistant  and Director of Training continuous Education and Community Service Centre </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rPr>
            </w:pPr>
            <w:r w:rsidRPr="00DD04FD">
              <w:rPr>
                <w:rFonts w:cstheme="minorHAnsi"/>
                <w:b/>
                <w:bCs/>
                <w:color w:val="000000" w:themeColor="text1"/>
                <w:sz w:val="24"/>
                <w:szCs w:val="24"/>
                <w:lang w:eastAsia="fr-BE"/>
              </w:rPr>
              <w:t>University of Gabes</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Mehdi Khouja</w:t>
            </w:r>
          </w:p>
        </w:tc>
        <w:tc>
          <w:tcPr>
            <w:tcW w:w="5472" w:type="dxa"/>
            <w:vAlign w:val="center"/>
          </w:tcPr>
          <w:p w:rsidR="00EF5A92" w:rsidRPr="00051EAF" w:rsidRDefault="00EF5A92" w:rsidP="00366D67">
            <w:pPr>
              <w:pStyle w:val="NoSpacing"/>
              <w:rPr>
                <w:rFonts w:cstheme="minorHAnsi"/>
                <w:color w:val="000000" w:themeColor="text1"/>
                <w:sz w:val="24"/>
                <w:szCs w:val="24"/>
              </w:rPr>
            </w:pPr>
            <w:r w:rsidRPr="00051EAF">
              <w:rPr>
                <w:rFonts w:cstheme="minorHAnsi"/>
                <w:color w:val="000000" w:themeColor="text1"/>
                <w:sz w:val="24"/>
                <w:szCs w:val="24"/>
              </w:rPr>
              <w:t xml:space="preserve">Assistant Professor at Higher Institute of Computer and Multimedia </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Mohamed Ouwais Kabaou</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rPr>
              <w:t xml:space="preserve">Associate professor in Computer Science , Head of E-Learning Department </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Hela Hassine</w:t>
            </w:r>
          </w:p>
        </w:tc>
        <w:tc>
          <w:tcPr>
            <w:tcW w:w="5472" w:type="dxa"/>
            <w:vAlign w:val="center"/>
          </w:tcPr>
          <w:p w:rsidR="00EF5A92" w:rsidRPr="00051EAF" w:rsidRDefault="00EF5A92" w:rsidP="00366D67">
            <w:pPr>
              <w:pStyle w:val="NoSpacing"/>
              <w:rPr>
                <w:rFonts w:cstheme="minorHAnsi"/>
                <w:color w:val="000000" w:themeColor="text1"/>
                <w:sz w:val="24"/>
                <w:szCs w:val="24"/>
              </w:rPr>
            </w:pPr>
            <w:r w:rsidRPr="00051EAF">
              <w:rPr>
                <w:rFonts w:cstheme="minorHAnsi"/>
                <w:color w:val="000000" w:themeColor="text1"/>
                <w:sz w:val="24"/>
                <w:szCs w:val="24"/>
                <w:lang w:eastAsia="fr-BE"/>
              </w:rPr>
              <w:t>Assistant Professor in</w:t>
            </w:r>
            <w:r w:rsidRPr="00051EAF">
              <w:rPr>
                <w:rFonts w:cstheme="minorHAnsi"/>
                <w:color w:val="000000" w:themeColor="text1"/>
                <w:sz w:val="24"/>
                <w:szCs w:val="24"/>
              </w:rPr>
              <w:t xml:space="preserve"> </w:t>
            </w:r>
            <w:r w:rsidRPr="00051EAF">
              <w:rPr>
                <w:rFonts w:cstheme="minorHAnsi"/>
                <w:color w:val="000000" w:themeColor="text1"/>
                <w:sz w:val="24"/>
                <w:szCs w:val="24"/>
                <w:lang w:eastAsia="fr-BE"/>
              </w:rPr>
              <w:t>Science and Techniques of Art at Higher</w:t>
            </w:r>
            <w:r w:rsidR="00366D67">
              <w:rPr>
                <w:rFonts w:cstheme="minorHAnsi"/>
                <w:color w:val="000000" w:themeColor="text1"/>
                <w:sz w:val="24"/>
                <w:szCs w:val="24"/>
                <w:lang w:eastAsia="fr-BE"/>
              </w:rPr>
              <w:t xml:space="preserve"> Institute of Computer Sciences</w:t>
            </w:r>
            <w:r w:rsidRPr="00051EAF">
              <w:rPr>
                <w:rFonts w:cstheme="minorHAnsi"/>
                <w:color w:val="000000" w:themeColor="text1"/>
                <w:sz w:val="24"/>
                <w:szCs w:val="24"/>
                <w:lang w:eastAsia="fr-BE"/>
              </w:rPr>
              <w:t xml:space="preserve"> and multimedia </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University of Sfax</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Ismail Bouassida</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lang w:eastAsia="fr-BE"/>
              </w:rPr>
              <w:t>Associate professor in Computer Science</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Slim Kallel</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lang w:eastAsia="fr-BE"/>
              </w:rPr>
              <w:t>Associate professor in Computer Science</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Amine Elleuch</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color w:val="000000" w:themeColor="text1"/>
                <w:sz w:val="24"/>
                <w:szCs w:val="24"/>
                <w:lang w:eastAsia="fr-BE"/>
              </w:rPr>
              <w:t>Associate professor in Department of Biology</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University of Sousse</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Adel Boullegue</w:t>
            </w:r>
          </w:p>
        </w:tc>
        <w:tc>
          <w:tcPr>
            <w:tcW w:w="5472" w:type="dxa"/>
            <w:vAlign w:val="center"/>
          </w:tcPr>
          <w:p w:rsidR="00EF5A92" w:rsidRPr="00051EAF" w:rsidRDefault="00EF5A92" w:rsidP="00366D67">
            <w:pPr>
              <w:pStyle w:val="NoSpacing"/>
              <w:rPr>
                <w:rFonts w:cstheme="minorHAnsi"/>
                <w:color w:val="000000" w:themeColor="text1"/>
                <w:sz w:val="24"/>
                <w:szCs w:val="24"/>
                <w:lang w:eastAsia="fr-BE"/>
              </w:rPr>
            </w:pPr>
            <w:r w:rsidRPr="00051EAF">
              <w:rPr>
                <w:rFonts w:cstheme="minorHAnsi"/>
                <w:color w:val="000000" w:themeColor="text1"/>
                <w:sz w:val="24"/>
                <w:szCs w:val="24"/>
                <w:lang w:eastAsia="fr-BE"/>
              </w:rPr>
              <w:t xml:space="preserve">Associate Professor at the National Engineering School </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Wassim Jomaa</w:t>
            </w:r>
          </w:p>
        </w:tc>
        <w:tc>
          <w:tcPr>
            <w:tcW w:w="5472" w:type="dxa"/>
            <w:vAlign w:val="center"/>
          </w:tcPr>
          <w:p w:rsidR="00EF5A92" w:rsidRPr="00051EAF" w:rsidRDefault="00EF5A92" w:rsidP="00366D67">
            <w:pPr>
              <w:pStyle w:val="NoSpacing"/>
              <w:rPr>
                <w:rFonts w:cstheme="minorHAnsi"/>
                <w:color w:val="000000" w:themeColor="text1"/>
                <w:sz w:val="24"/>
                <w:szCs w:val="24"/>
                <w:lang w:eastAsia="fr-BE"/>
              </w:rPr>
            </w:pPr>
            <w:r w:rsidRPr="00051EAF">
              <w:rPr>
                <w:rFonts w:cstheme="minorHAnsi"/>
                <w:color w:val="000000" w:themeColor="text1"/>
                <w:sz w:val="24"/>
                <w:szCs w:val="24"/>
                <w:lang w:eastAsia="fr-BE"/>
              </w:rPr>
              <w:t xml:space="preserve">Associate Professor at Higher Institute of Musicology </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University of Brescia</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Giovanni Mirabella</w:t>
            </w:r>
          </w:p>
        </w:tc>
        <w:tc>
          <w:tcPr>
            <w:tcW w:w="5472" w:type="dxa"/>
            <w:vAlign w:val="center"/>
          </w:tcPr>
          <w:p w:rsidR="00EF5A92" w:rsidRPr="00051EAF" w:rsidRDefault="00EF5A92" w:rsidP="00B871DB">
            <w:pPr>
              <w:pStyle w:val="NoSpacing"/>
              <w:rPr>
                <w:rFonts w:cstheme="minorHAnsi"/>
                <w:color w:val="000000" w:themeColor="text1"/>
                <w:sz w:val="24"/>
                <w:szCs w:val="24"/>
                <w:lang w:eastAsia="fr-BE"/>
              </w:rPr>
            </w:pPr>
            <w:r w:rsidRPr="00051EAF">
              <w:rPr>
                <w:rFonts w:cstheme="minorHAnsi"/>
                <w:color w:val="000000" w:themeColor="text1"/>
                <w:sz w:val="24"/>
                <w:szCs w:val="24"/>
                <w:lang w:eastAsia="fr-BE"/>
              </w:rPr>
              <w:t>Associate Professor of physiology</w:t>
            </w:r>
          </w:p>
        </w:tc>
      </w:tr>
      <w:tr w:rsidR="00EF5A92" w:rsidRPr="00051EAF" w:rsidTr="00AF25BB">
        <w:tc>
          <w:tcPr>
            <w:tcW w:w="10417" w:type="dxa"/>
            <w:gridSpan w:val="3"/>
            <w:shd w:val="clear" w:color="auto" w:fill="FFC000"/>
            <w:vAlign w:val="center"/>
          </w:tcPr>
          <w:p w:rsidR="00EF5A92" w:rsidRPr="00DD04FD" w:rsidRDefault="00B872B2" w:rsidP="00B871DB">
            <w:pPr>
              <w:pStyle w:val="NoSpacing"/>
              <w:spacing w:line="360" w:lineRule="auto"/>
              <w:jc w:val="center"/>
              <w:rPr>
                <w:rFonts w:cstheme="minorHAnsi"/>
                <w:b/>
                <w:bCs/>
                <w:color w:val="000000" w:themeColor="text1"/>
                <w:sz w:val="24"/>
                <w:szCs w:val="24"/>
                <w:lang w:eastAsia="fr-BE"/>
              </w:rPr>
            </w:pPr>
            <w:r>
              <w:rPr>
                <w:rFonts w:cstheme="minorHAnsi"/>
                <w:b/>
                <w:bCs/>
                <w:color w:val="000000" w:themeColor="text1"/>
                <w:sz w:val="24"/>
                <w:szCs w:val="24"/>
                <w:lang w:eastAsia="fr-BE"/>
              </w:rPr>
              <w:t>Porto Polytechnic</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Carlos Vaz de Carvalho</w:t>
            </w:r>
          </w:p>
        </w:tc>
        <w:tc>
          <w:tcPr>
            <w:tcW w:w="5472" w:type="dxa"/>
            <w:vAlign w:val="center"/>
          </w:tcPr>
          <w:p w:rsidR="00EF5A92" w:rsidRPr="00051EAF" w:rsidRDefault="00EF5A92" w:rsidP="00B871DB">
            <w:pPr>
              <w:pStyle w:val="NoSpacing"/>
              <w:rPr>
                <w:rFonts w:cstheme="minorHAnsi"/>
                <w:color w:val="000000" w:themeColor="text1"/>
                <w:sz w:val="24"/>
                <w:szCs w:val="24"/>
                <w:lang w:eastAsia="fr-BE"/>
              </w:rPr>
            </w:pPr>
            <w:r w:rsidRPr="00051EAF">
              <w:rPr>
                <w:rFonts w:cstheme="minorHAnsi"/>
                <w:color w:val="000000" w:themeColor="text1"/>
                <w:sz w:val="24"/>
                <w:szCs w:val="24"/>
                <w:lang w:eastAsia="fr-BE"/>
              </w:rPr>
              <w:t>Associate Professor of the Computer Engineering Department</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rPr>
            </w:pPr>
            <w:r w:rsidRPr="00DD04FD">
              <w:rPr>
                <w:rFonts w:cstheme="minorHAnsi"/>
                <w:b/>
                <w:bCs/>
                <w:color w:val="000000" w:themeColor="text1"/>
                <w:sz w:val="24"/>
                <w:szCs w:val="24"/>
                <w:lang w:eastAsia="fr-BE"/>
              </w:rPr>
              <w:t>National and Kapodistrian University of Athens</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D34CCE">
              <w:rPr>
                <w:rFonts w:cstheme="minorHAnsi"/>
                <w:color w:val="000000" w:themeColor="text1"/>
                <w:sz w:val="24"/>
                <w:szCs w:val="24"/>
              </w:rPr>
              <w:t>Dr. Sofia Papakonstantinou</w:t>
            </w:r>
          </w:p>
        </w:tc>
        <w:tc>
          <w:tcPr>
            <w:tcW w:w="5472" w:type="dxa"/>
            <w:vAlign w:val="center"/>
          </w:tcPr>
          <w:p w:rsidR="00EF5A92" w:rsidRPr="00051EAF" w:rsidRDefault="00EF5A92" w:rsidP="00B871DB">
            <w:pPr>
              <w:pStyle w:val="NoSpacing"/>
              <w:rPr>
                <w:rFonts w:cstheme="minorHAnsi"/>
                <w:color w:val="000000" w:themeColor="text1"/>
                <w:sz w:val="24"/>
                <w:szCs w:val="24"/>
              </w:rPr>
            </w:pPr>
            <w:r>
              <w:rPr>
                <w:rFonts w:cstheme="minorHAnsi"/>
                <w:color w:val="000000" w:themeColor="text1"/>
                <w:sz w:val="24"/>
                <w:szCs w:val="24"/>
              </w:rPr>
              <w:t>Team Member</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rPr>
            </w:pPr>
            <w:r w:rsidRPr="00DD04FD">
              <w:rPr>
                <w:rFonts w:cstheme="minorHAnsi"/>
                <w:b/>
                <w:bCs/>
                <w:color w:val="000000" w:themeColor="text1"/>
                <w:sz w:val="24"/>
                <w:szCs w:val="24"/>
                <w:lang w:eastAsia="fr-BE"/>
              </w:rPr>
              <w:t>Universidade Católica Portuguesa</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Mariana Reis Barbbosa</w:t>
            </w:r>
          </w:p>
        </w:tc>
        <w:tc>
          <w:tcPr>
            <w:tcW w:w="5472" w:type="dxa"/>
            <w:vAlign w:val="center"/>
          </w:tcPr>
          <w:p w:rsidR="00EF5A92" w:rsidRPr="00051EAF" w:rsidRDefault="00EF5A92" w:rsidP="00B871DB">
            <w:pPr>
              <w:pStyle w:val="NoSpacing"/>
              <w:rPr>
                <w:rFonts w:cstheme="minorHAnsi"/>
                <w:color w:val="000000" w:themeColor="text1"/>
                <w:sz w:val="24"/>
                <w:szCs w:val="24"/>
                <w:lang w:eastAsia="fr-BE"/>
              </w:rPr>
            </w:pPr>
            <w:r w:rsidRPr="00051EAF">
              <w:rPr>
                <w:rFonts w:cstheme="minorHAnsi"/>
                <w:color w:val="000000" w:themeColor="text1"/>
                <w:sz w:val="24"/>
                <w:szCs w:val="24"/>
                <w:lang w:eastAsia="fr-BE"/>
              </w:rPr>
              <w:t>Assistant Professor  of Psychology</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University of Osijek</w:t>
            </w:r>
          </w:p>
        </w:tc>
      </w:tr>
      <w:tr w:rsidR="00FD6440" w:rsidRPr="00051EAF" w:rsidTr="00E11C89">
        <w:tc>
          <w:tcPr>
            <w:tcW w:w="715" w:type="dxa"/>
            <w:vAlign w:val="center"/>
          </w:tcPr>
          <w:p w:rsidR="00FD6440" w:rsidRPr="00DD04FD" w:rsidRDefault="00FD6440"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FD6440" w:rsidRPr="00051EAF" w:rsidRDefault="00FD6440" w:rsidP="00FD6440">
            <w:pPr>
              <w:pStyle w:val="NoSpacing"/>
              <w:spacing w:line="360" w:lineRule="auto"/>
              <w:rPr>
                <w:rFonts w:cstheme="minorHAnsi"/>
                <w:color w:val="000000" w:themeColor="text1"/>
                <w:sz w:val="24"/>
                <w:szCs w:val="24"/>
              </w:rPr>
            </w:pPr>
            <w:r>
              <w:rPr>
                <w:rFonts w:cstheme="minorHAnsi"/>
                <w:color w:val="000000" w:themeColor="text1"/>
                <w:sz w:val="24"/>
                <w:szCs w:val="24"/>
              </w:rPr>
              <w:t>Prof. Berislav Jerkovic</w:t>
            </w:r>
          </w:p>
        </w:tc>
        <w:tc>
          <w:tcPr>
            <w:tcW w:w="5472" w:type="dxa"/>
            <w:vAlign w:val="center"/>
          </w:tcPr>
          <w:p w:rsidR="00FD6440" w:rsidRPr="00051EAF" w:rsidRDefault="00FD6440" w:rsidP="00B871DB">
            <w:pPr>
              <w:pStyle w:val="NoSpacing"/>
              <w:rPr>
                <w:rFonts w:cstheme="minorHAnsi"/>
                <w:noProof/>
                <w:color w:val="000000" w:themeColor="text1"/>
                <w:sz w:val="24"/>
                <w:szCs w:val="24"/>
              </w:rPr>
            </w:pPr>
            <w:r w:rsidRPr="00FD6440">
              <w:rPr>
                <w:rFonts w:cstheme="minorHAnsi"/>
                <w:color w:val="000000" w:themeColor="text1"/>
                <w:sz w:val="24"/>
                <w:szCs w:val="24"/>
              </w:rPr>
              <w:t>Head of Music department</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 xml:space="preserve">Prof. Antoaneta Radocaj </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noProof/>
                <w:color w:val="000000" w:themeColor="text1"/>
                <w:sz w:val="24"/>
                <w:szCs w:val="24"/>
              </w:rPr>
              <w:t>Professor at Osijek Art Academy</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051EAF" w:rsidRDefault="00EF5A92" w:rsidP="00B871DB">
            <w:pPr>
              <w:pStyle w:val="NoSpacing"/>
              <w:spacing w:line="360" w:lineRule="auto"/>
              <w:rPr>
                <w:rFonts w:cstheme="minorHAnsi"/>
                <w:color w:val="000000" w:themeColor="text1"/>
                <w:sz w:val="24"/>
                <w:szCs w:val="24"/>
              </w:rPr>
            </w:pPr>
            <w:r w:rsidRPr="00051EAF">
              <w:rPr>
                <w:rFonts w:cstheme="minorHAnsi"/>
                <w:color w:val="000000" w:themeColor="text1"/>
                <w:sz w:val="24"/>
                <w:szCs w:val="24"/>
              </w:rPr>
              <w:t>Dr. Antonija Matic</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noProof/>
                <w:color w:val="000000" w:themeColor="text1"/>
                <w:sz w:val="24"/>
                <w:szCs w:val="24"/>
              </w:rPr>
              <w:t>Head of the Office for EU Projects and Programs</w:t>
            </w:r>
            <w:r w:rsidRPr="00051EAF">
              <w:rPr>
                <w:rFonts w:cstheme="minorHAnsi"/>
                <w:color w:val="000000" w:themeColor="text1"/>
                <w:sz w:val="24"/>
                <w:szCs w:val="24"/>
              </w:rPr>
              <w:t xml:space="preserve"> </w:t>
            </w:r>
          </w:p>
        </w:tc>
      </w:tr>
      <w:tr w:rsidR="00EF5A92" w:rsidRPr="00051EAF" w:rsidTr="00AF25BB">
        <w:tc>
          <w:tcPr>
            <w:tcW w:w="10417" w:type="dxa"/>
            <w:gridSpan w:val="3"/>
            <w:shd w:val="clear" w:color="auto" w:fill="FFC000"/>
            <w:vAlign w:val="center"/>
          </w:tcPr>
          <w:p w:rsidR="00EF5A92" w:rsidRPr="00DD04FD" w:rsidRDefault="00EF5A92" w:rsidP="00B871DB">
            <w:pPr>
              <w:pStyle w:val="NoSpacing"/>
              <w:spacing w:line="360" w:lineRule="auto"/>
              <w:jc w:val="center"/>
              <w:rPr>
                <w:rFonts w:cstheme="minorHAnsi"/>
                <w:b/>
                <w:bCs/>
                <w:color w:val="000000" w:themeColor="text1"/>
                <w:sz w:val="24"/>
                <w:szCs w:val="24"/>
                <w:lang w:eastAsia="fr-BE"/>
              </w:rPr>
            </w:pPr>
            <w:r w:rsidRPr="00DD04FD">
              <w:rPr>
                <w:rFonts w:cstheme="minorHAnsi"/>
                <w:b/>
                <w:bCs/>
                <w:color w:val="000000" w:themeColor="text1"/>
                <w:sz w:val="24"/>
                <w:szCs w:val="24"/>
                <w:lang w:eastAsia="fr-BE"/>
              </w:rPr>
              <w:t>University College Limburg vzw</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2065FC" w:rsidRDefault="002065FC" w:rsidP="00B871DB">
            <w:pPr>
              <w:pStyle w:val="NoSpacing"/>
              <w:spacing w:line="360" w:lineRule="auto"/>
              <w:rPr>
                <w:rFonts w:cstheme="minorHAnsi"/>
                <w:color w:val="000000" w:themeColor="text1"/>
                <w:sz w:val="24"/>
                <w:szCs w:val="24"/>
              </w:rPr>
            </w:pPr>
            <w:r w:rsidRPr="002065FC">
              <w:rPr>
                <w:rFonts w:cstheme="minorHAnsi"/>
                <w:color w:val="000000" w:themeColor="text1"/>
                <w:sz w:val="24"/>
                <w:szCs w:val="24"/>
              </w:rPr>
              <w:t>Ms.</w:t>
            </w:r>
            <w:r w:rsidR="007809E1">
              <w:rPr>
                <w:rFonts w:cstheme="minorHAnsi"/>
                <w:color w:val="000000" w:themeColor="text1"/>
                <w:sz w:val="24"/>
                <w:szCs w:val="24"/>
              </w:rPr>
              <w:t xml:space="preserve"> </w:t>
            </w:r>
            <w:r w:rsidR="00EF5A92" w:rsidRPr="002065FC">
              <w:rPr>
                <w:rFonts w:cstheme="minorHAnsi"/>
                <w:color w:val="000000" w:themeColor="text1"/>
                <w:sz w:val="24"/>
                <w:szCs w:val="24"/>
              </w:rPr>
              <w:t>Chloe Mentens</w:t>
            </w:r>
          </w:p>
        </w:tc>
        <w:tc>
          <w:tcPr>
            <w:tcW w:w="5472" w:type="dxa"/>
            <w:vAlign w:val="center"/>
          </w:tcPr>
          <w:p w:rsidR="00EF5A92" w:rsidRPr="00051EAF" w:rsidRDefault="00EF5A92" w:rsidP="00B871DB">
            <w:pPr>
              <w:pStyle w:val="NoSpacing"/>
              <w:rPr>
                <w:rFonts w:cstheme="minorHAnsi"/>
                <w:noProof/>
                <w:color w:val="000000" w:themeColor="text1"/>
                <w:sz w:val="24"/>
                <w:szCs w:val="24"/>
              </w:rPr>
            </w:pPr>
            <w:r w:rsidRPr="00051EAF">
              <w:rPr>
                <w:rFonts w:cstheme="minorHAnsi"/>
                <w:noProof/>
                <w:color w:val="000000" w:themeColor="text1"/>
                <w:sz w:val="24"/>
                <w:szCs w:val="24"/>
              </w:rPr>
              <w:t xml:space="preserve">Project Researcher </w:t>
            </w:r>
          </w:p>
        </w:tc>
      </w:tr>
      <w:tr w:rsidR="00EF5A92" w:rsidRPr="00051EAF" w:rsidTr="00E11C89">
        <w:tc>
          <w:tcPr>
            <w:tcW w:w="715" w:type="dxa"/>
            <w:vAlign w:val="center"/>
          </w:tcPr>
          <w:p w:rsidR="00EF5A92" w:rsidRPr="00DD04FD" w:rsidRDefault="00EF5A92" w:rsidP="0079309D">
            <w:pPr>
              <w:pStyle w:val="NoSpacing"/>
              <w:numPr>
                <w:ilvl w:val="0"/>
                <w:numId w:val="2"/>
              </w:numPr>
              <w:spacing w:line="360" w:lineRule="auto"/>
              <w:rPr>
                <w:rFonts w:cstheme="minorHAnsi"/>
                <w:b/>
                <w:bCs/>
                <w:color w:val="000000" w:themeColor="text1"/>
                <w:sz w:val="24"/>
                <w:szCs w:val="24"/>
              </w:rPr>
            </w:pPr>
          </w:p>
        </w:tc>
        <w:tc>
          <w:tcPr>
            <w:tcW w:w="4230" w:type="dxa"/>
            <w:vAlign w:val="center"/>
          </w:tcPr>
          <w:p w:rsidR="00EF5A92" w:rsidRPr="002065FC" w:rsidRDefault="002065FC" w:rsidP="00B871DB">
            <w:pPr>
              <w:pStyle w:val="NoSpacing"/>
              <w:spacing w:line="360" w:lineRule="auto"/>
              <w:rPr>
                <w:rFonts w:cstheme="minorHAnsi"/>
                <w:color w:val="000000" w:themeColor="text1"/>
                <w:sz w:val="24"/>
                <w:szCs w:val="24"/>
              </w:rPr>
            </w:pPr>
            <w:r w:rsidRPr="002065FC">
              <w:rPr>
                <w:rFonts w:cstheme="minorHAnsi"/>
                <w:color w:val="000000" w:themeColor="text1"/>
                <w:sz w:val="24"/>
                <w:szCs w:val="24"/>
              </w:rPr>
              <w:t xml:space="preserve">Ms. </w:t>
            </w:r>
            <w:r w:rsidR="00EF5A92" w:rsidRPr="002065FC">
              <w:rPr>
                <w:rFonts w:cstheme="minorHAnsi"/>
                <w:color w:val="000000" w:themeColor="text1"/>
                <w:sz w:val="24"/>
                <w:szCs w:val="24"/>
              </w:rPr>
              <w:t>Nele Keltchtermans</w:t>
            </w:r>
          </w:p>
        </w:tc>
        <w:tc>
          <w:tcPr>
            <w:tcW w:w="5472" w:type="dxa"/>
            <w:vAlign w:val="center"/>
          </w:tcPr>
          <w:p w:rsidR="00EF5A92" w:rsidRPr="00051EAF" w:rsidRDefault="00EF5A92" w:rsidP="00B871DB">
            <w:pPr>
              <w:pStyle w:val="NoSpacing"/>
              <w:rPr>
                <w:rFonts w:cstheme="minorHAnsi"/>
                <w:color w:val="000000" w:themeColor="text1"/>
                <w:sz w:val="24"/>
                <w:szCs w:val="24"/>
              </w:rPr>
            </w:pPr>
            <w:r w:rsidRPr="00051EAF">
              <w:rPr>
                <w:rFonts w:cstheme="minorHAnsi"/>
                <w:noProof/>
                <w:color w:val="000000" w:themeColor="text1"/>
                <w:sz w:val="24"/>
                <w:szCs w:val="24"/>
              </w:rPr>
              <w:t>Project Researcher</w:t>
            </w:r>
          </w:p>
        </w:tc>
      </w:tr>
    </w:tbl>
    <w:p w:rsidR="00FB4B0E" w:rsidRDefault="00FB4B0E" w:rsidP="00B871DB">
      <w:pPr>
        <w:ind w:right="701"/>
        <w:jc w:val="center"/>
        <w:rPr>
          <w:b/>
          <w:bCs/>
          <w:sz w:val="16"/>
          <w:szCs w:val="16"/>
        </w:rPr>
      </w:pPr>
    </w:p>
    <w:p w:rsidR="00FB4B0E" w:rsidRDefault="00FB4B0E" w:rsidP="00B871DB">
      <w:pPr>
        <w:ind w:right="701"/>
        <w:rPr>
          <w:b/>
          <w:bCs/>
          <w:sz w:val="16"/>
          <w:szCs w:val="16"/>
        </w:rPr>
      </w:pPr>
    </w:p>
    <w:p w:rsidR="00E11C89" w:rsidRDefault="00E11C89" w:rsidP="00B871DB">
      <w:pPr>
        <w:ind w:right="701"/>
        <w:jc w:val="center"/>
        <w:rPr>
          <w:b/>
          <w:bCs/>
        </w:rPr>
      </w:pPr>
    </w:p>
    <w:p w:rsidR="00E11C89" w:rsidRDefault="00E11C89" w:rsidP="00B871DB">
      <w:pPr>
        <w:ind w:right="701"/>
        <w:jc w:val="center"/>
        <w:rPr>
          <w:b/>
          <w:bCs/>
        </w:rPr>
      </w:pPr>
    </w:p>
    <w:p w:rsidR="00E11C89" w:rsidRDefault="00E11C89" w:rsidP="00B871DB">
      <w:pPr>
        <w:ind w:right="701"/>
        <w:jc w:val="center"/>
        <w:rPr>
          <w:b/>
          <w:bCs/>
        </w:rPr>
      </w:pPr>
    </w:p>
    <w:p w:rsidR="00E11C89" w:rsidRDefault="005064B2" w:rsidP="00B871DB">
      <w:pPr>
        <w:pStyle w:val="Heading1"/>
        <w:jc w:val="center"/>
      </w:pPr>
      <w:r>
        <w:lastRenderedPageBreak/>
        <w:t xml:space="preserve">Minutes </w:t>
      </w:r>
      <w:r w:rsidR="00FB4DF6">
        <w:t>of the Meeting</w:t>
      </w:r>
    </w:p>
    <w:p w:rsidR="00E11C89" w:rsidRDefault="00E11C89" w:rsidP="00B871DB">
      <w:pPr>
        <w:ind w:right="701"/>
        <w:jc w:val="center"/>
        <w:rPr>
          <w:b/>
          <w:bCs/>
        </w:rPr>
      </w:pPr>
    </w:p>
    <w:p w:rsidR="00F72803" w:rsidRDefault="00FB4B0E" w:rsidP="001A2CF7">
      <w:pPr>
        <w:rPr>
          <w:rFonts w:cstheme="minorHAnsi"/>
        </w:rPr>
      </w:pPr>
      <w:r w:rsidRPr="00FB4DF6">
        <w:rPr>
          <w:rFonts w:cstheme="minorHAnsi"/>
        </w:rPr>
        <w:t xml:space="preserve">The meeting was conducted </w:t>
      </w:r>
      <w:r w:rsidR="00F72803">
        <w:rPr>
          <w:rFonts w:cstheme="minorHAnsi"/>
        </w:rPr>
        <w:t>via</w:t>
      </w:r>
      <w:r w:rsidRPr="00FB4DF6">
        <w:rPr>
          <w:rFonts w:cstheme="minorHAnsi"/>
        </w:rPr>
        <w:t xml:space="preserve"> </w:t>
      </w:r>
      <w:r w:rsidR="00DC2427" w:rsidRPr="00FB4DF6">
        <w:rPr>
          <w:rFonts w:cstheme="minorHAnsi"/>
        </w:rPr>
        <w:t>zoom video conferencing</w:t>
      </w:r>
      <w:r w:rsidR="00F72803">
        <w:rPr>
          <w:rFonts w:cstheme="minorHAnsi"/>
        </w:rPr>
        <w:t xml:space="preserve"> </w:t>
      </w:r>
      <w:r w:rsidR="00F72803" w:rsidRPr="005064B2">
        <w:rPr>
          <w:rFonts w:cstheme="minorHAnsi"/>
        </w:rPr>
        <w:t>due to the global crisis, Corona Virus</w:t>
      </w:r>
      <w:r w:rsidR="001A2CF7">
        <w:rPr>
          <w:rFonts w:cstheme="minorHAnsi"/>
        </w:rPr>
        <w:t>.</w:t>
      </w:r>
    </w:p>
    <w:p w:rsidR="00F72803" w:rsidRDefault="00F72803" w:rsidP="001A2CF7">
      <w:pPr>
        <w:rPr>
          <w:rFonts w:cstheme="minorHAnsi"/>
        </w:rPr>
      </w:pPr>
    </w:p>
    <w:p w:rsidR="00FB4B0E" w:rsidRPr="005064B2" w:rsidRDefault="00F72803" w:rsidP="001A2CF7">
      <w:pPr>
        <w:rPr>
          <w:rFonts w:cstheme="minorHAnsi"/>
        </w:rPr>
      </w:pPr>
      <w:r>
        <w:rPr>
          <w:rFonts w:cstheme="minorHAnsi"/>
        </w:rPr>
        <w:t xml:space="preserve">The meeting started by a welcome from </w:t>
      </w:r>
      <w:r w:rsidRPr="005064B2">
        <w:rPr>
          <w:rFonts w:cstheme="minorHAnsi"/>
        </w:rPr>
        <w:t>the</w:t>
      </w:r>
      <w:r w:rsidR="00DC2427" w:rsidRPr="005064B2">
        <w:rPr>
          <w:rFonts w:cstheme="minorHAnsi"/>
        </w:rPr>
        <w:t xml:space="preserve"> </w:t>
      </w:r>
      <w:r w:rsidRPr="005064B2">
        <w:rPr>
          <w:rFonts w:cstheme="minorHAnsi"/>
        </w:rPr>
        <w:t xml:space="preserve">Project </w:t>
      </w:r>
      <w:r>
        <w:rPr>
          <w:rFonts w:cstheme="minorHAnsi"/>
        </w:rPr>
        <w:t>C</w:t>
      </w:r>
      <w:r w:rsidRPr="005064B2">
        <w:rPr>
          <w:rFonts w:cstheme="minorHAnsi"/>
        </w:rPr>
        <w:t>oordinator</w:t>
      </w:r>
      <w:r>
        <w:rPr>
          <w:rFonts w:cstheme="minorHAnsi"/>
        </w:rPr>
        <w:t>,</w:t>
      </w:r>
      <w:r w:rsidR="00674FEB" w:rsidRPr="005064B2">
        <w:rPr>
          <w:rFonts w:cstheme="minorHAnsi"/>
        </w:rPr>
        <w:t xml:space="preserve"> Prof. Ahmed A</w:t>
      </w:r>
      <w:r>
        <w:rPr>
          <w:rFonts w:cstheme="minorHAnsi"/>
        </w:rPr>
        <w:t>l</w:t>
      </w:r>
      <w:r w:rsidR="00674FEB" w:rsidRPr="005064B2">
        <w:rPr>
          <w:rFonts w:cstheme="minorHAnsi"/>
        </w:rPr>
        <w:t>-Salaymeh</w:t>
      </w:r>
      <w:r w:rsidR="00145F9E">
        <w:rPr>
          <w:rFonts w:cstheme="minorHAnsi"/>
        </w:rPr>
        <w:t>. Then the participants</w:t>
      </w:r>
      <w:r w:rsidR="00DC2427" w:rsidRPr="005064B2">
        <w:rPr>
          <w:rFonts w:cstheme="minorHAnsi"/>
        </w:rPr>
        <w:t xml:space="preserve"> introduced </w:t>
      </w:r>
      <w:r w:rsidR="00C17F6E" w:rsidRPr="005064B2">
        <w:rPr>
          <w:rFonts w:cstheme="minorHAnsi"/>
        </w:rPr>
        <w:t>themselves</w:t>
      </w:r>
      <w:r w:rsidR="00145F9E">
        <w:rPr>
          <w:rFonts w:cstheme="minorHAnsi"/>
        </w:rPr>
        <w:t xml:space="preserve"> (Name and Institution).</w:t>
      </w:r>
      <w:r w:rsidR="00DC2427" w:rsidRPr="005064B2">
        <w:rPr>
          <w:rFonts w:cstheme="minorHAnsi"/>
        </w:rPr>
        <w:t xml:space="preserve"> </w:t>
      </w:r>
    </w:p>
    <w:p w:rsidR="00C17F6E" w:rsidRDefault="00C17F6E" w:rsidP="001A2CF7"/>
    <w:p w:rsidR="00C17F6E" w:rsidRPr="00E471C5" w:rsidRDefault="00BF0FA8" w:rsidP="00E471C5">
      <w:pPr>
        <w:pStyle w:val="Heading2"/>
      </w:pPr>
      <w:r w:rsidRPr="00E471C5">
        <w:t>HEALING Project in Brief</w:t>
      </w:r>
    </w:p>
    <w:p w:rsidR="00C17F6E" w:rsidRDefault="00C17F6E" w:rsidP="00B871DB">
      <w:pPr>
        <w:ind w:right="701"/>
      </w:pPr>
    </w:p>
    <w:p w:rsidR="00C17F6E" w:rsidRDefault="00145F9E" w:rsidP="001A2CF7">
      <w:r w:rsidRPr="005064B2">
        <w:t>Prof. Ahmed Al-Salaymeh presented HEALING Project in Brief</w:t>
      </w:r>
      <w:r w:rsidR="00BF0FA8">
        <w:t>. He outlined the project o</w:t>
      </w:r>
      <w:r w:rsidRPr="005064B2">
        <w:t>bjectives, indicators, expected</w:t>
      </w:r>
      <w:r w:rsidR="00BF0FA8">
        <w:t xml:space="preserve"> results </w:t>
      </w:r>
      <w:r w:rsidR="00A46528">
        <w:t xml:space="preserve">of </w:t>
      </w:r>
      <w:bookmarkStart w:id="0" w:name="_GoBack"/>
      <w:bookmarkEnd w:id="0"/>
      <w:r w:rsidR="00733EE0">
        <w:t xml:space="preserve">work </w:t>
      </w:r>
      <w:r w:rsidR="001A2CF7">
        <w:t>packages and their overall plan</w:t>
      </w:r>
      <w:r w:rsidR="00CA3B29">
        <w:t xml:space="preserve">. </w:t>
      </w:r>
      <w:r w:rsidR="00CA3B29" w:rsidRPr="00CA3B29">
        <w:t xml:space="preserve">The </w:t>
      </w:r>
      <w:r w:rsidR="00CA3B29">
        <w:t>overall plans will be as follow:</w:t>
      </w:r>
    </w:p>
    <w:p w:rsidR="00426E4F" w:rsidRDefault="00426E4F" w:rsidP="00B871DB">
      <w:pPr>
        <w:ind w:right="701"/>
        <w:rPr>
          <w:rFonts w:cstheme="minorHAnsi"/>
        </w:rPr>
      </w:pPr>
    </w:p>
    <w:p w:rsidR="00426E4F" w:rsidRDefault="00426E4F" w:rsidP="00A72B91">
      <w:pPr>
        <w:pStyle w:val="Heading3"/>
      </w:pPr>
      <w:r w:rsidRPr="00426E4F">
        <w:t xml:space="preserve">WP1:  In-depth analyses of the overall situation on </w:t>
      </w:r>
      <w:r w:rsidR="00623C1F">
        <w:t>the on Art Therapy in Education</w:t>
      </w:r>
    </w:p>
    <w:p w:rsidR="00104FA9" w:rsidRDefault="00104FA9" w:rsidP="00B871DB">
      <w:pPr>
        <w:ind w:right="701"/>
        <w:rPr>
          <w:rFonts w:cstheme="minorHAnsi"/>
          <w:b/>
          <w:bCs/>
        </w:rPr>
      </w:pPr>
    </w:p>
    <w:p w:rsidR="00413D39" w:rsidRPr="00413D39" w:rsidRDefault="00413D39" w:rsidP="00B871DB">
      <w:pPr>
        <w:ind w:right="701"/>
        <w:rPr>
          <w:rFonts w:cstheme="minorHAnsi"/>
          <w:b/>
          <w:bCs/>
        </w:rPr>
      </w:pPr>
      <w:r w:rsidRPr="00413D39">
        <w:rPr>
          <w:rFonts w:cstheme="minorHAnsi"/>
          <w:b/>
          <w:bCs/>
        </w:rPr>
        <w:t>Duration: M2 to M7</w:t>
      </w:r>
    </w:p>
    <w:p w:rsidR="00413D39" w:rsidRPr="00413D39" w:rsidRDefault="00413D39" w:rsidP="00B871DB">
      <w:pPr>
        <w:ind w:right="701"/>
        <w:rPr>
          <w:rFonts w:cstheme="minorHAnsi"/>
          <w:b/>
          <w:bCs/>
        </w:rPr>
      </w:pPr>
      <w:r w:rsidRPr="00413D39">
        <w:rPr>
          <w:rFonts w:cstheme="minorHAnsi"/>
          <w:b/>
          <w:bCs/>
        </w:rPr>
        <w:t>Lead University: University College Limburg VZW</w:t>
      </w:r>
    </w:p>
    <w:p w:rsidR="00413D39" w:rsidRDefault="00413D39" w:rsidP="00B871DB">
      <w:pPr>
        <w:ind w:right="701"/>
        <w:rPr>
          <w:rFonts w:cstheme="minorHAnsi"/>
          <w:b/>
          <w:bCs/>
        </w:rPr>
      </w:pPr>
      <w:r w:rsidRPr="00413D39">
        <w:rPr>
          <w:rFonts w:cstheme="minorHAnsi"/>
          <w:b/>
          <w:bCs/>
        </w:rPr>
        <w:t>Co-Lead University: Irbid National University &amp; University of Sousse</w:t>
      </w:r>
    </w:p>
    <w:p w:rsidR="00104FA9" w:rsidRDefault="00104FA9" w:rsidP="00B871DB">
      <w:pPr>
        <w:ind w:right="701"/>
        <w:rPr>
          <w:rFonts w:cstheme="minorHAnsi"/>
          <w:b/>
          <w:bCs/>
        </w:rPr>
      </w:pPr>
    </w:p>
    <w:p w:rsidR="00426E4F" w:rsidRDefault="00104FA9" w:rsidP="00104FA9">
      <w:pPr>
        <w:ind w:right="701"/>
        <w:rPr>
          <w:rFonts w:cstheme="minorHAnsi"/>
        </w:rPr>
      </w:pPr>
      <w:r w:rsidRPr="00104FA9">
        <w:rPr>
          <w:rFonts w:cstheme="minorHAnsi"/>
          <w:b/>
          <w:bCs/>
        </w:rPr>
        <w:t>Overall Plan</w:t>
      </w:r>
      <w:r>
        <w:rPr>
          <w:rFonts w:cstheme="minorHAnsi"/>
          <w:b/>
          <w:bCs/>
        </w:rPr>
        <w:t>:</w:t>
      </w:r>
    </w:p>
    <w:p w:rsidR="00426E4F" w:rsidRPr="00426E4F" w:rsidRDefault="00426E4F" w:rsidP="00B2102F">
      <w:pPr>
        <w:pStyle w:val="ListParagraph"/>
        <w:numPr>
          <w:ilvl w:val="0"/>
          <w:numId w:val="3"/>
        </w:numPr>
        <w:spacing w:after="0"/>
        <w:ind w:left="446"/>
        <w:rPr>
          <w:sz w:val="24"/>
          <w:szCs w:val="24"/>
        </w:rPr>
      </w:pPr>
      <w:r w:rsidRPr="00426E4F">
        <w:rPr>
          <w:sz w:val="24"/>
          <w:szCs w:val="24"/>
        </w:rPr>
        <w:t>WP leader will set a detailed plan for the WP with due dates by M1</w:t>
      </w:r>
    </w:p>
    <w:p w:rsidR="00426E4F" w:rsidRPr="00426E4F" w:rsidRDefault="00426E4F" w:rsidP="00B2102F">
      <w:pPr>
        <w:pStyle w:val="ListParagraph"/>
        <w:numPr>
          <w:ilvl w:val="0"/>
          <w:numId w:val="3"/>
        </w:numPr>
        <w:spacing w:after="0"/>
        <w:ind w:left="446"/>
        <w:rPr>
          <w:sz w:val="24"/>
          <w:szCs w:val="24"/>
        </w:rPr>
      </w:pPr>
      <w:r w:rsidRPr="00426E4F">
        <w:rPr>
          <w:sz w:val="24"/>
          <w:szCs w:val="24"/>
        </w:rPr>
        <w:t>WP leader will design the four surveys in coordination with WP2 leader and submit them to be approved by Technical Committee by M2</w:t>
      </w:r>
    </w:p>
    <w:p w:rsidR="00426E4F" w:rsidRPr="00426E4F" w:rsidRDefault="00426E4F" w:rsidP="00B2102F">
      <w:pPr>
        <w:pStyle w:val="ListParagraph"/>
        <w:numPr>
          <w:ilvl w:val="0"/>
          <w:numId w:val="3"/>
        </w:numPr>
        <w:spacing w:after="0"/>
        <w:ind w:left="446"/>
        <w:rPr>
          <w:sz w:val="24"/>
          <w:szCs w:val="24"/>
        </w:rPr>
      </w:pPr>
      <w:r w:rsidRPr="00426E4F">
        <w:rPr>
          <w:sz w:val="24"/>
          <w:szCs w:val="24"/>
        </w:rPr>
        <w:t>Partners will circulate the surveys to the target groups</w:t>
      </w:r>
    </w:p>
    <w:p w:rsidR="00426E4F" w:rsidRPr="00426E4F" w:rsidRDefault="00426E4F" w:rsidP="00B2102F">
      <w:pPr>
        <w:pStyle w:val="ListParagraph"/>
        <w:numPr>
          <w:ilvl w:val="0"/>
          <w:numId w:val="3"/>
        </w:numPr>
        <w:spacing w:after="0"/>
        <w:ind w:left="446"/>
        <w:rPr>
          <w:sz w:val="24"/>
          <w:szCs w:val="24"/>
        </w:rPr>
      </w:pPr>
      <w:r w:rsidRPr="00426E4F">
        <w:rPr>
          <w:sz w:val="24"/>
          <w:szCs w:val="24"/>
        </w:rPr>
        <w:t>Co-leaders will analyse the responses under the leader supervision and generate two reports (one for Jordan and one for Tunisia) by M7</w:t>
      </w:r>
    </w:p>
    <w:p w:rsidR="00426E4F" w:rsidRPr="00426E4F" w:rsidRDefault="00426E4F" w:rsidP="00B2102F">
      <w:pPr>
        <w:pStyle w:val="ListParagraph"/>
        <w:numPr>
          <w:ilvl w:val="0"/>
          <w:numId w:val="3"/>
        </w:numPr>
        <w:spacing w:after="0"/>
        <w:ind w:left="446"/>
        <w:rPr>
          <w:sz w:val="24"/>
          <w:szCs w:val="24"/>
        </w:rPr>
      </w:pPr>
      <w:r w:rsidRPr="00426E4F">
        <w:rPr>
          <w:sz w:val="24"/>
          <w:szCs w:val="24"/>
        </w:rPr>
        <w:t xml:space="preserve">Other WP’s will be based on generated results of this surveys. </w:t>
      </w:r>
    </w:p>
    <w:p w:rsidR="00CA3B29" w:rsidRDefault="00426E4F" w:rsidP="00B2102F">
      <w:pPr>
        <w:pStyle w:val="ListParagraph"/>
        <w:numPr>
          <w:ilvl w:val="0"/>
          <w:numId w:val="3"/>
        </w:numPr>
        <w:spacing w:after="0"/>
        <w:ind w:left="446"/>
        <w:rPr>
          <w:sz w:val="24"/>
          <w:szCs w:val="24"/>
        </w:rPr>
      </w:pPr>
      <w:r w:rsidRPr="00426E4F">
        <w:rPr>
          <w:sz w:val="24"/>
          <w:szCs w:val="24"/>
        </w:rPr>
        <w:t>Progress report to be provided by WP leader every 6 months based on collected feedback from Co-Leaders</w:t>
      </w:r>
    </w:p>
    <w:p w:rsidR="00877BDB" w:rsidRDefault="00877BDB" w:rsidP="00B871DB">
      <w:pPr>
        <w:ind w:right="701"/>
        <w:rPr>
          <w:rFonts w:cstheme="minorHAnsi"/>
          <w:b/>
          <w:bCs/>
        </w:rPr>
      </w:pPr>
    </w:p>
    <w:p w:rsidR="00623C1F" w:rsidRDefault="00623C1F" w:rsidP="00113615"/>
    <w:p w:rsidR="00413D39" w:rsidRDefault="00413D39" w:rsidP="00BA10B7">
      <w:pPr>
        <w:pStyle w:val="Heading3"/>
      </w:pPr>
      <w:r w:rsidRPr="00413D39">
        <w:t>WP 2: Curricula Development</w:t>
      </w:r>
    </w:p>
    <w:p w:rsidR="00104FA9" w:rsidRDefault="00104FA9" w:rsidP="00B871DB">
      <w:pPr>
        <w:ind w:right="701"/>
        <w:rPr>
          <w:rFonts w:cstheme="minorHAnsi"/>
          <w:b/>
          <w:bCs/>
        </w:rPr>
      </w:pPr>
    </w:p>
    <w:p w:rsidR="00413D39" w:rsidRPr="00413D39" w:rsidRDefault="00413D39" w:rsidP="00B871DB">
      <w:pPr>
        <w:ind w:right="701"/>
        <w:rPr>
          <w:rFonts w:cstheme="minorHAnsi"/>
          <w:b/>
          <w:bCs/>
        </w:rPr>
      </w:pPr>
      <w:r w:rsidRPr="00413D39">
        <w:rPr>
          <w:rFonts w:cstheme="minorHAnsi"/>
          <w:b/>
          <w:bCs/>
        </w:rPr>
        <w:t>Duration: M7 to M36</w:t>
      </w:r>
    </w:p>
    <w:p w:rsidR="00413D39" w:rsidRPr="00413D39" w:rsidRDefault="00413D39" w:rsidP="00B871DB">
      <w:pPr>
        <w:ind w:right="701"/>
        <w:rPr>
          <w:rFonts w:cstheme="minorHAnsi"/>
          <w:b/>
          <w:bCs/>
        </w:rPr>
      </w:pPr>
      <w:r w:rsidRPr="00413D39">
        <w:rPr>
          <w:rFonts w:cstheme="minorHAnsi"/>
          <w:b/>
          <w:bCs/>
        </w:rPr>
        <w:t>Lead University: University of Brescia</w:t>
      </w:r>
    </w:p>
    <w:p w:rsidR="00413D39" w:rsidRDefault="00413D39" w:rsidP="00B871DB">
      <w:pPr>
        <w:ind w:right="701"/>
        <w:rPr>
          <w:rFonts w:cstheme="minorHAnsi"/>
          <w:b/>
          <w:bCs/>
        </w:rPr>
      </w:pPr>
      <w:r w:rsidRPr="00413D39">
        <w:rPr>
          <w:rFonts w:cstheme="minorHAnsi"/>
          <w:b/>
          <w:bCs/>
        </w:rPr>
        <w:t>Co-Lead University: Al-Isra'a University &amp; University of Gabes</w:t>
      </w:r>
    </w:p>
    <w:p w:rsidR="00104FA9" w:rsidRDefault="00104FA9" w:rsidP="00B871DB">
      <w:pPr>
        <w:ind w:right="701"/>
        <w:rPr>
          <w:rFonts w:cstheme="minorHAnsi"/>
          <w:b/>
          <w:bCs/>
        </w:rPr>
      </w:pPr>
    </w:p>
    <w:p w:rsidR="00413D39" w:rsidRDefault="00104FA9" w:rsidP="00104FA9">
      <w:pPr>
        <w:ind w:right="701"/>
        <w:rPr>
          <w:rFonts w:cstheme="minorHAnsi"/>
          <w:b/>
          <w:bCs/>
        </w:rPr>
      </w:pPr>
      <w:r>
        <w:rPr>
          <w:rFonts w:cstheme="minorHAnsi"/>
          <w:b/>
          <w:bCs/>
        </w:rPr>
        <w:t>Overall Plan:</w:t>
      </w:r>
    </w:p>
    <w:p w:rsidR="00413D39" w:rsidRPr="00413D39" w:rsidRDefault="00413D39" w:rsidP="00B2102F">
      <w:pPr>
        <w:pStyle w:val="ListParagraph"/>
        <w:numPr>
          <w:ilvl w:val="0"/>
          <w:numId w:val="4"/>
        </w:numPr>
        <w:spacing w:after="0"/>
        <w:ind w:left="446"/>
        <w:rPr>
          <w:sz w:val="24"/>
          <w:szCs w:val="24"/>
        </w:rPr>
      </w:pPr>
      <w:r w:rsidRPr="00413D39">
        <w:rPr>
          <w:sz w:val="24"/>
          <w:szCs w:val="24"/>
        </w:rPr>
        <w:t>WP leader will set a detailed plan for the WP with due dates by M5-M7</w:t>
      </w:r>
    </w:p>
    <w:p w:rsidR="00413D39" w:rsidRPr="00413D39" w:rsidRDefault="00413D39" w:rsidP="00B2102F">
      <w:pPr>
        <w:pStyle w:val="ListParagraph"/>
        <w:numPr>
          <w:ilvl w:val="0"/>
          <w:numId w:val="4"/>
        </w:numPr>
        <w:spacing w:after="0"/>
        <w:ind w:left="446"/>
        <w:rPr>
          <w:sz w:val="24"/>
          <w:szCs w:val="24"/>
        </w:rPr>
      </w:pPr>
      <w:r w:rsidRPr="00413D39">
        <w:rPr>
          <w:sz w:val="24"/>
          <w:szCs w:val="24"/>
        </w:rPr>
        <w:t>Courses selection by M8 based on WP1 results</w:t>
      </w:r>
    </w:p>
    <w:p w:rsidR="00413D39" w:rsidRPr="00413D39" w:rsidRDefault="00413D39" w:rsidP="00B2102F">
      <w:pPr>
        <w:pStyle w:val="ListParagraph"/>
        <w:numPr>
          <w:ilvl w:val="0"/>
          <w:numId w:val="4"/>
        </w:numPr>
        <w:spacing w:after="0"/>
        <w:ind w:left="446"/>
        <w:rPr>
          <w:sz w:val="24"/>
          <w:szCs w:val="24"/>
        </w:rPr>
      </w:pPr>
      <w:r w:rsidRPr="00413D39">
        <w:rPr>
          <w:sz w:val="24"/>
          <w:szCs w:val="24"/>
        </w:rPr>
        <w:t>WP leader will pr</w:t>
      </w:r>
      <w:r w:rsidR="00B2102F">
        <w:rPr>
          <w:sz w:val="24"/>
          <w:szCs w:val="24"/>
        </w:rPr>
        <w:t xml:space="preserve">epare a course outline template </w:t>
      </w:r>
      <w:r w:rsidRPr="00413D39">
        <w:rPr>
          <w:sz w:val="24"/>
          <w:szCs w:val="24"/>
        </w:rPr>
        <w:t>with learning outcomes by M9</w:t>
      </w:r>
    </w:p>
    <w:p w:rsidR="00413D39" w:rsidRPr="00413D39" w:rsidRDefault="00413D39" w:rsidP="00B2102F">
      <w:pPr>
        <w:pStyle w:val="ListParagraph"/>
        <w:numPr>
          <w:ilvl w:val="0"/>
          <w:numId w:val="4"/>
        </w:numPr>
        <w:spacing w:after="0"/>
        <w:ind w:left="446"/>
        <w:rPr>
          <w:sz w:val="24"/>
          <w:szCs w:val="24"/>
        </w:rPr>
      </w:pPr>
      <w:r w:rsidRPr="00413D39">
        <w:rPr>
          <w:sz w:val="24"/>
          <w:szCs w:val="24"/>
        </w:rPr>
        <w:t>Creation of committees responsible to develop the selected courses by M10</w:t>
      </w:r>
    </w:p>
    <w:p w:rsidR="00413D39" w:rsidRPr="00413D39" w:rsidRDefault="00413D39" w:rsidP="00B2102F">
      <w:pPr>
        <w:pStyle w:val="ListParagraph"/>
        <w:numPr>
          <w:ilvl w:val="0"/>
          <w:numId w:val="4"/>
        </w:numPr>
        <w:spacing w:after="0"/>
        <w:ind w:left="446"/>
        <w:rPr>
          <w:sz w:val="24"/>
          <w:szCs w:val="24"/>
        </w:rPr>
      </w:pPr>
      <w:r w:rsidRPr="00413D39">
        <w:rPr>
          <w:sz w:val="24"/>
          <w:szCs w:val="24"/>
        </w:rPr>
        <w:t>Courses are developed by M15</w:t>
      </w:r>
    </w:p>
    <w:p w:rsidR="00413D39" w:rsidRPr="00413D39" w:rsidRDefault="00413D39" w:rsidP="00B2102F">
      <w:pPr>
        <w:pStyle w:val="ListParagraph"/>
        <w:numPr>
          <w:ilvl w:val="0"/>
          <w:numId w:val="4"/>
        </w:numPr>
        <w:spacing w:after="0"/>
        <w:ind w:left="446"/>
        <w:rPr>
          <w:sz w:val="24"/>
          <w:szCs w:val="24"/>
        </w:rPr>
      </w:pPr>
      <w:r w:rsidRPr="00413D39">
        <w:rPr>
          <w:sz w:val="24"/>
          <w:szCs w:val="24"/>
        </w:rPr>
        <w:lastRenderedPageBreak/>
        <w:t>Diploma accreditation by M18</w:t>
      </w:r>
    </w:p>
    <w:p w:rsidR="00413D39" w:rsidRPr="00413D39" w:rsidRDefault="00413D39" w:rsidP="00B2102F">
      <w:pPr>
        <w:pStyle w:val="ListParagraph"/>
        <w:numPr>
          <w:ilvl w:val="0"/>
          <w:numId w:val="4"/>
        </w:numPr>
        <w:spacing w:after="0"/>
        <w:ind w:left="446"/>
        <w:rPr>
          <w:sz w:val="24"/>
          <w:szCs w:val="24"/>
        </w:rPr>
      </w:pPr>
      <w:r w:rsidRPr="00413D39">
        <w:rPr>
          <w:sz w:val="24"/>
          <w:szCs w:val="24"/>
        </w:rPr>
        <w:t>3-day National Workshop on Curricula Updating by M22</w:t>
      </w:r>
    </w:p>
    <w:p w:rsidR="00413D39" w:rsidRPr="00413D39" w:rsidRDefault="00413D39" w:rsidP="00B2102F">
      <w:pPr>
        <w:pStyle w:val="ListParagraph"/>
        <w:numPr>
          <w:ilvl w:val="0"/>
          <w:numId w:val="4"/>
        </w:numPr>
        <w:spacing w:after="0"/>
        <w:ind w:left="446"/>
        <w:rPr>
          <w:sz w:val="24"/>
          <w:szCs w:val="24"/>
        </w:rPr>
      </w:pPr>
      <w:r w:rsidRPr="00413D39">
        <w:rPr>
          <w:sz w:val="24"/>
          <w:szCs w:val="24"/>
        </w:rPr>
        <w:t>Piloting phase M24-M36</w:t>
      </w:r>
    </w:p>
    <w:p w:rsidR="00413D39" w:rsidRPr="00B2102F" w:rsidRDefault="00413D39" w:rsidP="00B2102F">
      <w:pPr>
        <w:pStyle w:val="ListParagraph"/>
        <w:numPr>
          <w:ilvl w:val="0"/>
          <w:numId w:val="4"/>
        </w:numPr>
        <w:spacing w:after="0"/>
        <w:ind w:left="446"/>
        <w:rPr>
          <w:sz w:val="24"/>
          <w:szCs w:val="24"/>
        </w:rPr>
      </w:pPr>
      <w:r w:rsidRPr="00B2102F">
        <w:rPr>
          <w:sz w:val="24"/>
          <w:szCs w:val="24"/>
        </w:rPr>
        <w:t>Progress report to be provided by WP leader every 6 months based on collected feedback from Co-Leaders</w:t>
      </w:r>
    </w:p>
    <w:p w:rsidR="00413D39" w:rsidRPr="00413D39" w:rsidRDefault="00413D39" w:rsidP="00B871DB">
      <w:pPr>
        <w:ind w:right="701"/>
      </w:pPr>
    </w:p>
    <w:p w:rsidR="00C17F6E" w:rsidRDefault="00CB3358" w:rsidP="00BA10B7">
      <w:pPr>
        <w:pStyle w:val="Heading3"/>
      </w:pPr>
      <w:r w:rsidRPr="00A72B91">
        <w:t>WP 3: Capacity Building and Training Workshops</w:t>
      </w:r>
    </w:p>
    <w:p w:rsidR="00623C1F" w:rsidRPr="00623C1F" w:rsidRDefault="00623C1F" w:rsidP="00623C1F"/>
    <w:p w:rsidR="00CB3358" w:rsidRPr="00CD3B23" w:rsidRDefault="00CB3358" w:rsidP="00B871DB">
      <w:pPr>
        <w:ind w:right="701"/>
        <w:rPr>
          <w:rFonts w:cstheme="minorHAnsi"/>
          <w:b/>
          <w:bCs/>
        </w:rPr>
      </w:pPr>
      <w:r w:rsidRPr="00CD3B23">
        <w:rPr>
          <w:rFonts w:cstheme="minorHAnsi"/>
          <w:b/>
          <w:bCs/>
        </w:rPr>
        <w:t>Duration: M12 to M36</w:t>
      </w:r>
    </w:p>
    <w:p w:rsidR="00CB3358" w:rsidRPr="00CD3B23" w:rsidRDefault="00CB3358" w:rsidP="00B871DB">
      <w:pPr>
        <w:ind w:right="701"/>
        <w:rPr>
          <w:rFonts w:cstheme="minorHAnsi"/>
          <w:b/>
          <w:bCs/>
        </w:rPr>
      </w:pPr>
      <w:r w:rsidRPr="00CD3B23">
        <w:rPr>
          <w:rFonts w:cstheme="minorHAnsi"/>
          <w:b/>
          <w:bCs/>
        </w:rPr>
        <w:t>Lead University: Universidade Católica Portuguesa UCP</w:t>
      </w:r>
    </w:p>
    <w:p w:rsidR="00CB3358" w:rsidRDefault="00CB3358" w:rsidP="00B871DB">
      <w:pPr>
        <w:ind w:right="701"/>
        <w:rPr>
          <w:rFonts w:cstheme="minorHAnsi"/>
          <w:b/>
          <w:bCs/>
        </w:rPr>
      </w:pPr>
      <w:r w:rsidRPr="00CD3B23">
        <w:rPr>
          <w:rFonts w:cstheme="minorHAnsi"/>
          <w:b/>
          <w:bCs/>
        </w:rPr>
        <w:t>Co-Lead University: Hashemite University &amp; University of Sfax</w:t>
      </w:r>
    </w:p>
    <w:p w:rsidR="00104FA9" w:rsidRDefault="00104FA9" w:rsidP="00104FA9">
      <w:pPr>
        <w:ind w:right="701"/>
        <w:rPr>
          <w:rFonts w:cstheme="minorHAnsi"/>
          <w:b/>
          <w:bCs/>
        </w:rPr>
      </w:pPr>
    </w:p>
    <w:p w:rsidR="00CB3358" w:rsidRDefault="00104FA9" w:rsidP="00104FA9">
      <w:pPr>
        <w:ind w:right="701"/>
        <w:rPr>
          <w:rFonts w:cstheme="minorHAnsi"/>
        </w:rPr>
      </w:pPr>
      <w:r>
        <w:rPr>
          <w:rFonts w:cstheme="minorHAnsi"/>
          <w:b/>
          <w:bCs/>
        </w:rPr>
        <w:t>Overall Plan:</w:t>
      </w:r>
    </w:p>
    <w:p w:rsidR="00CB3358" w:rsidRPr="00CD3B23" w:rsidRDefault="00CB3358" w:rsidP="000604DA">
      <w:pPr>
        <w:pStyle w:val="ListParagraph"/>
        <w:numPr>
          <w:ilvl w:val="0"/>
          <w:numId w:val="5"/>
        </w:numPr>
        <w:spacing w:after="0"/>
        <w:ind w:hanging="288"/>
        <w:rPr>
          <w:rFonts w:cstheme="minorHAnsi"/>
          <w:sz w:val="24"/>
          <w:szCs w:val="24"/>
          <w:lang w:val="en-US"/>
        </w:rPr>
      </w:pPr>
      <w:r w:rsidRPr="00CD3B23">
        <w:rPr>
          <w:rFonts w:cstheme="minorHAnsi"/>
          <w:sz w:val="24"/>
          <w:szCs w:val="24"/>
          <w:lang w:val="en-US"/>
        </w:rPr>
        <w:t>WP leader will set a detailed plan for the WP with due dates by M7</w:t>
      </w:r>
    </w:p>
    <w:p w:rsidR="00CB3358" w:rsidRPr="00CD3B23" w:rsidRDefault="00CB3358" w:rsidP="000604DA">
      <w:pPr>
        <w:pStyle w:val="ListParagraph"/>
        <w:numPr>
          <w:ilvl w:val="0"/>
          <w:numId w:val="5"/>
        </w:numPr>
        <w:spacing w:after="0"/>
        <w:ind w:hanging="288"/>
        <w:rPr>
          <w:rFonts w:cstheme="minorHAnsi"/>
          <w:sz w:val="24"/>
          <w:szCs w:val="24"/>
          <w:lang w:val="en-US"/>
        </w:rPr>
      </w:pPr>
      <w:r w:rsidRPr="00CD3B23">
        <w:rPr>
          <w:rFonts w:cstheme="minorHAnsi"/>
          <w:sz w:val="24"/>
          <w:szCs w:val="24"/>
          <w:lang w:val="en-US"/>
        </w:rPr>
        <w:t xml:space="preserve">WP leader will set </w:t>
      </w:r>
      <w:r w:rsidR="00992956" w:rsidRPr="00CD3B23">
        <w:rPr>
          <w:rFonts w:cstheme="minorHAnsi"/>
          <w:sz w:val="24"/>
          <w:szCs w:val="24"/>
          <w:lang w:val="en-US"/>
        </w:rPr>
        <w:t>selection criteria</w:t>
      </w:r>
      <w:r w:rsidRPr="00CD3B23">
        <w:rPr>
          <w:rFonts w:cstheme="minorHAnsi"/>
          <w:sz w:val="24"/>
          <w:szCs w:val="24"/>
          <w:lang w:val="en-US"/>
        </w:rPr>
        <w:t xml:space="preserve"> for the workshops by M7</w:t>
      </w:r>
    </w:p>
    <w:p w:rsidR="00CB3358" w:rsidRPr="00CD3B23" w:rsidRDefault="00CB3358" w:rsidP="000604DA">
      <w:pPr>
        <w:pStyle w:val="ListParagraph"/>
        <w:numPr>
          <w:ilvl w:val="0"/>
          <w:numId w:val="5"/>
        </w:numPr>
        <w:spacing w:after="0"/>
        <w:ind w:hanging="288"/>
        <w:rPr>
          <w:rFonts w:cstheme="minorHAnsi"/>
          <w:sz w:val="24"/>
          <w:szCs w:val="24"/>
          <w:lang w:val="en-US"/>
        </w:rPr>
      </w:pPr>
      <w:r w:rsidRPr="00CD3B23">
        <w:rPr>
          <w:rFonts w:cstheme="minorHAnsi"/>
          <w:sz w:val="24"/>
          <w:szCs w:val="24"/>
          <w:lang w:val="en-US"/>
        </w:rPr>
        <w:t>Workshop topics will be matching the hosting university expertise (Topics in Arts therapy and how to prepare and teach e-courses), the workshop will be as follow:</w:t>
      </w:r>
    </w:p>
    <w:p w:rsidR="00CB3358" w:rsidRPr="00CD3B23" w:rsidRDefault="00992956" w:rsidP="000604DA">
      <w:pPr>
        <w:pStyle w:val="ListParagraph"/>
        <w:numPr>
          <w:ilvl w:val="0"/>
          <w:numId w:val="6"/>
        </w:numPr>
        <w:spacing w:after="0"/>
        <w:ind w:hanging="288"/>
        <w:rPr>
          <w:rFonts w:cstheme="minorHAnsi"/>
          <w:sz w:val="24"/>
          <w:szCs w:val="24"/>
          <w:lang w:val="en-US"/>
        </w:rPr>
      </w:pPr>
      <w:r>
        <w:rPr>
          <w:rFonts w:cstheme="minorHAnsi"/>
          <w:sz w:val="24"/>
          <w:szCs w:val="24"/>
          <w:lang w:val="en-US"/>
        </w:rPr>
        <w:t xml:space="preserve">(5) </w:t>
      </w:r>
      <w:r w:rsidR="00CB3358" w:rsidRPr="00CD3B23">
        <w:rPr>
          <w:rFonts w:cstheme="minorHAnsi"/>
          <w:sz w:val="24"/>
          <w:szCs w:val="24"/>
          <w:lang w:val="en-US"/>
        </w:rPr>
        <w:t>Training workshops in 5 EU countries for (32) Teaching staff &amp; (16) technicians</w:t>
      </w:r>
    </w:p>
    <w:p w:rsidR="00992956" w:rsidRDefault="00CD3B23" w:rsidP="000604DA">
      <w:pPr>
        <w:pStyle w:val="ListParagraph"/>
        <w:numPr>
          <w:ilvl w:val="0"/>
          <w:numId w:val="6"/>
        </w:numPr>
        <w:spacing w:after="0"/>
        <w:ind w:hanging="288"/>
        <w:rPr>
          <w:rFonts w:cstheme="minorHAnsi"/>
          <w:sz w:val="24"/>
          <w:szCs w:val="24"/>
          <w:lang w:val="en-US"/>
        </w:rPr>
      </w:pPr>
      <w:r w:rsidRPr="00CD3B23">
        <w:rPr>
          <w:rFonts w:cstheme="minorHAnsi"/>
          <w:sz w:val="24"/>
          <w:szCs w:val="24"/>
          <w:lang w:val="en-US"/>
        </w:rPr>
        <w:t xml:space="preserve">(1 or 2) Training workshop for in 1 or 2 EU countries (16) students in Europe </w:t>
      </w:r>
    </w:p>
    <w:p w:rsidR="00CB3358" w:rsidRPr="00CD3B23" w:rsidRDefault="00992956" w:rsidP="000604DA">
      <w:pPr>
        <w:pStyle w:val="ListParagraph"/>
        <w:numPr>
          <w:ilvl w:val="0"/>
          <w:numId w:val="6"/>
        </w:numPr>
        <w:spacing w:after="0"/>
        <w:ind w:hanging="288"/>
        <w:rPr>
          <w:rFonts w:cstheme="minorHAnsi"/>
          <w:sz w:val="24"/>
          <w:szCs w:val="24"/>
          <w:lang w:val="en-US"/>
        </w:rPr>
      </w:pPr>
      <w:r>
        <w:rPr>
          <w:rFonts w:cstheme="minorHAnsi"/>
          <w:sz w:val="24"/>
          <w:szCs w:val="24"/>
          <w:lang w:val="en-US"/>
        </w:rPr>
        <w:t xml:space="preserve">(8) </w:t>
      </w:r>
      <w:r w:rsidR="00CB3358" w:rsidRPr="00CD3B23">
        <w:rPr>
          <w:rFonts w:cstheme="minorHAnsi"/>
          <w:sz w:val="24"/>
          <w:szCs w:val="24"/>
          <w:lang w:val="en-US"/>
        </w:rPr>
        <w:t xml:space="preserve">Technology-enhanced (In-house) teacher training (600) staff trained </w:t>
      </w:r>
    </w:p>
    <w:p w:rsidR="00CB3358" w:rsidRPr="00623C1F" w:rsidRDefault="00CB3358" w:rsidP="000604DA">
      <w:pPr>
        <w:pStyle w:val="ListParagraph"/>
        <w:numPr>
          <w:ilvl w:val="0"/>
          <w:numId w:val="5"/>
        </w:numPr>
        <w:spacing w:after="0"/>
        <w:ind w:hanging="288"/>
        <w:rPr>
          <w:rFonts w:asciiTheme="minorHAnsi" w:hAnsiTheme="minorHAnsi" w:cstheme="minorHAnsi"/>
          <w:sz w:val="24"/>
          <w:szCs w:val="24"/>
          <w:lang w:val="en-US"/>
        </w:rPr>
      </w:pPr>
      <w:r w:rsidRPr="00CD3B23">
        <w:rPr>
          <w:rFonts w:cstheme="minorHAnsi"/>
          <w:sz w:val="24"/>
          <w:szCs w:val="24"/>
          <w:lang w:val="en-US"/>
        </w:rPr>
        <w:t>Progress report to be provided by WP leader every 6 months based on collected feedback from Co-Leaders</w:t>
      </w:r>
    </w:p>
    <w:p w:rsidR="00623C1F" w:rsidRPr="00CD3B23" w:rsidRDefault="00623C1F" w:rsidP="00623C1F">
      <w:pPr>
        <w:pStyle w:val="ListParagraph"/>
        <w:spacing w:after="0"/>
        <w:rPr>
          <w:rFonts w:asciiTheme="minorHAnsi" w:hAnsiTheme="minorHAnsi" w:cstheme="minorHAnsi"/>
          <w:sz w:val="24"/>
          <w:szCs w:val="24"/>
          <w:lang w:val="en-US"/>
        </w:rPr>
      </w:pPr>
    </w:p>
    <w:p w:rsidR="00C17F6E" w:rsidRDefault="00C17F6E" w:rsidP="00B871DB">
      <w:pPr>
        <w:ind w:right="701"/>
      </w:pPr>
    </w:p>
    <w:p w:rsidR="00C17F6E" w:rsidRPr="00992956" w:rsidRDefault="00992956" w:rsidP="00BA10B7">
      <w:pPr>
        <w:pStyle w:val="Heading3"/>
      </w:pPr>
      <w:r w:rsidRPr="00992956">
        <w:t>WP 4: Development of the Art Therapy Centre</w:t>
      </w:r>
    </w:p>
    <w:p w:rsidR="00104FA9" w:rsidRDefault="00104FA9" w:rsidP="00B871DB">
      <w:pPr>
        <w:ind w:right="701"/>
        <w:rPr>
          <w:b/>
          <w:bCs/>
          <w:lang w:val="en-US"/>
        </w:rPr>
      </w:pPr>
    </w:p>
    <w:p w:rsidR="00992956" w:rsidRPr="00992956" w:rsidRDefault="00992956" w:rsidP="000B0F98">
      <w:pPr>
        <w:ind w:right="701"/>
        <w:rPr>
          <w:b/>
          <w:bCs/>
          <w:lang w:val="en-US"/>
        </w:rPr>
      </w:pPr>
      <w:r w:rsidRPr="00992956">
        <w:rPr>
          <w:b/>
          <w:bCs/>
          <w:lang w:val="en-US"/>
        </w:rPr>
        <w:t>Duration: M</w:t>
      </w:r>
      <w:r w:rsidR="000B0F98">
        <w:rPr>
          <w:b/>
          <w:bCs/>
          <w:lang w:val="en-US"/>
        </w:rPr>
        <w:t>7</w:t>
      </w:r>
      <w:r w:rsidRPr="00992956">
        <w:rPr>
          <w:b/>
          <w:bCs/>
          <w:lang w:val="en-US"/>
        </w:rPr>
        <w:t xml:space="preserve"> to M</w:t>
      </w:r>
      <w:r w:rsidR="000B0F98">
        <w:rPr>
          <w:b/>
          <w:bCs/>
          <w:lang w:val="en-US"/>
        </w:rPr>
        <w:t>18</w:t>
      </w:r>
    </w:p>
    <w:p w:rsidR="00992956" w:rsidRPr="00992956" w:rsidRDefault="00992956" w:rsidP="00B871DB">
      <w:pPr>
        <w:ind w:right="701"/>
        <w:rPr>
          <w:b/>
          <w:bCs/>
          <w:lang w:val="en-US"/>
        </w:rPr>
      </w:pPr>
      <w:r w:rsidRPr="00992956">
        <w:rPr>
          <w:b/>
          <w:bCs/>
          <w:lang w:val="en-US"/>
        </w:rPr>
        <w:t xml:space="preserve">Lead University: </w:t>
      </w:r>
      <w:r w:rsidR="00B872B2">
        <w:rPr>
          <w:b/>
          <w:bCs/>
          <w:lang w:val="en-US"/>
        </w:rPr>
        <w:t>Porto Polytechnic</w:t>
      </w:r>
    </w:p>
    <w:p w:rsidR="00992956" w:rsidRDefault="00992956" w:rsidP="00B871DB">
      <w:pPr>
        <w:ind w:right="701"/>
        <w:rPr>
          <w:b/>
          <w:bCs/>
          <w:lang w:val="en-US"/>
        </w:rPr>
      </w:pPr>
      <w:r w:rsidRPr="00992956">
        <w:rPr>
          <w:b/>
          <w:bCs/>
          <w:lang w:val="en-US"/>
        </w:rPr>
        <w:t>Co-Lead University: University of Sousse &amp; The University of Jordan</w:t>
      </w:r>
    </w:p>
    <w:p w:rsidR="00104FA9" w:rsidRDefault="00104FA9" w:rsidP="00B871DB">
      <w:pPr>
        <w:ind w:right="701"/>
        <w:rPr>
          <w:b/>
          <w:bCs/>
          <w:lang w:val="en-US"/>
        </w:rPr>
      </w:pPr>
    </w:p>
    <w:p w:rsidR="00992956" w:rsidRDefault="00104FA9" w:rsidP="00104FA9">
      <w:pPr>
        <w:ind w:right="701"/>
        <w:rPr>
          <w:lang w:val="en-US"/>
        </w:rPr>
      </w:pPr>
      <w:r>
        <w:rPr>
          <w:rFonts w:cstheme="minorHAnsi"/>
          <w:b/>
          <w:bCs/>
        </w:rPr>
        <w:t>Overall Plan:</w:t>
      </w:r>
    </w:p>
    <w:p w:rsidR="00992956" w:rsidRPr="002065FC" w:rsidRDefault="00992956" w:rsidP="000604DA">
      <w:pPr>
        <w:pStyle w:val="ListParagraph"/>
        <w:numPr>
          <w:ilvl w:val="0"/>
          <w:numId w:val="7"/>
        </w:numPr>
        <w:spacing w:after="0"/>
        <w:ind w:right="701"/>
        <w:rPr>
          <w:sz w:val="24"/>
          <w:szCs w:val="24"/>
          <w:lang w:val="en-US"/>
        </w:rPr>
      </w:pPr>
      <w:r w:rsidRPr="002065FC">
        <w:rPr>
          <w:sz w:val="24"/>
          <w:szCs w:val="24"/>
          <w:lang w:val="en-US"/>
        </w:rPr>
        <w:t>WP leader will set a detailed plan for the WP with due dates by M7</w:t>
      </w:r>
    </w:p>
    <w:p w:rsidR="00992956" w:rsidRPr="002065FC" w:rsidRDefault="00992956" w:rsidP="000604DA">
      <w:pPr>
        <w:pStyle w:val="ListParagraph"/>
        <w:numPr>
          <w:ilvl w:val="0"/>
          <w:numId w:val="7"/>
        </w:numPr>
        <w:spacing w:after="0"/>
        <w:ind w:right="701"/>
        <w:rPr>
          <w:sz w:val="24"/>
          <w:szCs w:val="24"/>
          <w:lang w:val="en-US"/>
        </w:rPr>
      </w:pPr>
      <w:r w:rsidRPr="002065FC">
        <w:rPr>
          <w:sz w:val="24"/>
          <w:szCs w:val="24"/>
          <w:lang w:val="en-US"/>
        </w:rPr>
        <w:t>Prepare a list of main components in Art therapy centers</w:t>
      </w:r>
      <w:r w:rsidR="000B0F98" w:rsidRPr="002065FC">
        <w:rPr>
          <w:sz w:val="24"/>
          <w:szCs w:val="24"/>
          <w:lang w:val="en-US"/>
        </w:rPr>
        <w:t xml:space="preserve"> by M9</w:t>
      </w:r>
    </w:p>
    <w:p w:rsidR="00992956" w:rsidRPr="002065FC" w:rsidRDefault="00992956" w:rsidP="000B0F98">
      <w:pPr>
        <w:pStyle w:val="ListParagraph"/>
        <w:numPr>
          <w:ilvl w:val="0"/>
          <w:numId w:val="7"/>
        </w:numPr>
        <w:spacing w:after="0"/>
        <w:ind w:right="701"/>
        <w:rPr>
          <w:sz w:val="24"/>
          <w:szCs w:val="24"/>
          <w:lang w:val="en-US"/>
        </w:rPr>
      </w:pPr>
      <w:r w:rsidRPr="002065FC">
        <w:rPr>
          <w:sz w:val="24"/>
          <w:szCs w:val="24"/>
          <w:lang w:val="en-US"/>
        </w:rPr>
        <w:t xml:space="preserve">WP leader and co-leaders will set </w:t>
      </w:r>
      <w:r w:rsidR="00B63D9B" w:rsidRPr="002065FC">
        <w:rPr>
          <w:sz w:val="24"/>
          <w:szCs w:val="24"/>
          <w:lang w:val="en-US"/>
        </w:rPr>
        <w:t>the</w:t>
      </w:r>
      <w:r w:rsidRPr="002065FC">
        <w:rPr>
          <w:sz w:val="24"/>
          <w:szCs w:val="24"/>
          <w:lang w:val="en-US"/>
        </w:rPr>
        <w:t xml:space="preserve"> list of needed equipment based on WP1 by M1</w:t>
      </w:r>
      <w:r w:rsidR="000B0F98" w:rsidRPr="002065FC">
        <w:rPr>
          <w:sz w:val="24"/>
          <w:szCs w:val="24"/>
          <w:lang w:val="en-US"/>
        </w:rPr>
        <w:t>0</w:t>
      </w:r>
    </w:p>
    <w:p w:rsidR="00992956" w:rsidRPr="002065FC" w:rsidRDefault="00992956" w:rsidP="000B0F98">
      <w:pPr>
        <w:pStyle w:val="ListParagraph"/>
        <w:numPr>
          <w:ilvl w:val="0"/>
          <w:numId w:val="7"/>
        </w:numPr>
        <w:spacing w:after="0"/>
        <w:ind w:right="701"/>
        <w:rPr>
          <w:sz w:val="24"/>
          <w:szCs w:val="24"/>
          <w:lang w:val="en-US"/>
        </w:rPr>
      </w:pPr>
      <w:r w:rsidRPr="002065FC">
        <w:rPr>
          <w:sz w:val="24"/>
          <w:szCs w:val="24"/>
          <w:lang w:val="en-US"/>
        </w:rPr>
        <w:t>Central Tender is published by M1</w:t>
      </w:r>
      <w:r w:rsidR="000B0F98" w:rsidRPr="002065FC">
        <w:rPr>
          <w:sz w:val="24"/>
          <w:szCs w:val="24"/>
          <w:lang w:val="en-US"/>
        </w:rPr>
        <w:t>0</w:t>
      </w:r>
    </w:p>
    <w:p w:rsidR="00992956" w:rsidRPr="002065FC" w:rsidRDefault="00992956" w:rsidP="000604DA">
      <w:pPr>
        <w:pStyle w:val="ListParagraph"/>
        <w:numPr>
          <w:ilvl w:val="0"/>
          <w:numId w:val="7"/>
        </w:numPr>
        <w:spacing w:after="0"/>
        <w:ind w:right="701"/>
        <w:rPr>
          <w:sz w:val="24"/>
          <w:szCs w:val="24"/>
          <w:lang w:val="en-US"/>
        </w:rPr>
      </w:pPr>
      <w:r w:rsidRPr="002065FC">
        <w:rPr>
          <w:sz w:val="24"/>
          <w:szCs w:val="24"/>
          <w:lang w:val="en-US"/>
        </w:rPr>
        <w:t>Center is fully equipped and operational by M18</w:t>
      </w:r>
    </w:p>
    <w:p w:rsidR="00992956" w:rsidRPr="002065FC" w:rsidRDefault="00992956" w:rsidP="000604DA">
      <w:pPr>
        <w:pStyle w:val="ListParagraph"/>
        <w:numPr>
          <w:ilvl w:val="0"/>
          <w:numId w:val="7"/>
        </w:numPr>
        <w:spacing w:after="0"/>
        <w:ind w:right="701"/>
        <w:rPr>
          <w:sz w:val="24"/>
          <w:szCs w:val="24"/>
          <w:lang w:val="en-US"/>
        </w:rPr>
      </w:pPr>
      <w:r w:rsidRPr="002065FC">
        <w:rPr>
          <w:sz w:val="24"/>
          <w:szCs w:val="24"/>
          <w:lang w:val="en-US"/>
        </w:rPr>
        <w:t>Progress report to be provided by WP leader every 6 months based on collected feedback from Co-Leaders</w:t>
      </w:r>
    </w:p>
    <w:p w:rsidR="00C07198" w:rsidRDefault="00C07198" w:rsidP="00C07198">
      <w:pPr>
        <w:ind w:right="701"/>
        <w:rPr>
          <w:lang w:val="en-US"/>
        </w:rPr>
      </w:pPr>
    </w:p>
    <w:p w:rsidR="00C07198" w:rsidRPr="00C07198" w:rsidRDefault="00C07198" w:rsidP="00C07198">
      <w:pPr>
        <w:ind w:right="701"/>
        <w:rPr>
          <w:lang w:val="en-US"/>
        </w:rPr>
      </w:pPr>
    </w:p>
    <w:p w:rsidR="000B1CA3" w:rsidRDefault="000B1CA3" w:rsidP="000B1CA3"/>
    <w:p w:rsidR="00992956" w:rsidRPr="00B871DB" w:rsidRDefault="00B871DB" w:rsidP="00BA10B7">
      <w:pPr>
        <w:pStyle w:val="Heading3"/>
      </w:pPr>
      <w:r w:rsidRPr="00B871DB">
        <w:lastRenderedPageBreak/>
        <w:t>WP5: Quality Control and Monitoring</w:t>
      </w:r>
    </w:p>
    <w:p w:rsidR="00104FA9" w:rsidRDefault="00104FA9" w:rsidP="00B871DB">
      <w:pPr>
        <w:ind w:right="701"/>
        <w:rPr>
          <w:b/>
          <w:bCs/>
        </w:rPr>
      </w:pPr>
    </w:p>
    <w:p w:rsidR="00B871DB" w:rsidRPr="00B871DB" w:rsidRDefault="00B871DB" w:rsidP="00B871DB">
      <w:pPr>
        <w:ind w:right="701"/>
        <w:rPr>
          <w:b/>
          <w:bCs/>
        </w:rPr>
      </w:pPr>
      <w:r w:rsidRPr="00B871DB">
        <w:rPr>
          <w:b/>
          <w:bCs/>
        </w:rPr>
        <w:t>Duration: M2 to M36</w:t>
      </w:r>
    </w:p>
    <w:p w:rsidR="00B871DB" w:rsidRPr="00B871DB" w:rsidRDefault="00B871DB" w:rsidP="00B871DB">
      <w:pPr>
        <w:ind w:right="701"/>
        <w:rPr>
          <w:b/>
          <w:bCs/>
        </w:rPr>
      </w:pPr>
      <w:r w:rsidRPr="00B871DB">
        <w:rPr>
          <w:b/>
          <w:bCs/>
        </w:rPr>
        <w:t>Lead University: National and Kapodistrian University of Athens</w:t>
      </w:r>
    </w:p>
    <w:p w:rsidR="00992956" w:rsidRDefault="00B871DB" w:rsidP="00B871DB">
      <w:pPr>
        <w:ind w:right="701"/>
        <w:rPr>
          <w:b/>
          <w:bCs/>
        </w:rPr>
      </w:pPr>
      <w:r w:rsidRPr="00B871DB">
        <w:rPr>
          <w:b/>
          <w:bCs/>
        </w:rPr>
        <w:t>Co-Lead University: Jordan University of Science and Technology &amp; University of Gabes</w:t>
      </w:r>
    </w:p>
    <w:p w:rsidR="00104FA9" w:rsidRDefault="00104FA9" w:rsidP="00B871DB">
      <w:pPr>
        <w:ind w:right="701"/>
        <w:rPr>
          <w:b/>
          <w:bCs/>
        </w:rPr>
      </w:pPr>
    </w:p>
    <w:p w:rsidR="00B871DB" w:rsidRDefault="00104FA9" w:rsidP="00104FA9">
      <w:pPr>
        <w:ind w:right="701"/>
      </w:pPr>
      <w:r>
        <w:rPr>
          <w:rFonts w:cstheme="minorHAnsi"/>
          <w:b/>
          <w:bCs/>
        </w:rPr>
        <w:t>Overall Plan:</w:t>
      </w:r>
    </w:p>
    <w:p w:rsidR="00BD591A" w:rsidRDefault="00BD591A" w:rsidP="000B7BA9">
      <w:pPr>
        <w:pStyle w:val="ListParagraph"/>
        <w:numPr>
          <w:ilvl w:val="0"/>
          <w:numId w:val="8"/>
        </w:numPr>
        <w:spacing w:after="0"/>
        <w:rPr>
          <w:sz w:val="24"/>
          <w:szCs w:val="24"/>
        </w:rPr>
      </w:pPr>
      <w:r w:rsidRPr="00BD591A">
        <w:rPr>
          <w:sz w:val="24"/>
          <w:szCs w:val="24"/>
        </w:rPr>
        <w:t>Quality committee will be formed after the kick off</w:t>
      </w:r>
      <w:r w:rsidR="000B7BA9">
        <w:rPr>
          <w:sz w:val="24"/>
          <w:szCs w:val="24"/>
        </w:rPr>
        <w:t xml:space="preserve"> meeting by sending emails indicating the nominated members</w:t>
      </w:r>
    </w:p>
    <w:p w:rsidR="00BD591A" w:rsidRDefault="00B871DB" w:rsidP="00414D67">
      <w:pPr>
        <w:pStyle w:val="ListParagraph"/>
        <w:numPr>
          <w:ilvl w:val="0"/>
          <w:numId w:val="8"/>
        </w:numPr>
        <w:spacing w:after="0"/>
        <w:rPr>
          <w:sz w:val="24"/>
          <w:szCs w:val="24"/>
        </w:rPr>
      </w:pPr>
      <w:r w:rsidRPr="00B871DB">
        <w:rPr>
          <w:sz w:val="24"/>
          <w:szCs w:val="24"/>
        </w:rPr>
        <w:t xml:space="preserve">WP leader </w:t>
      </w:r>
      <w:r w:rsidR="00BD591A">
        <w:rPr>
          <w:sz w:val="24"/>
          <w:szCs w:val="24"/>
        </w:rPr>
        <w:t>will prepare a summary</w:t>
      </w:r>
      <w:r w:rsidR="00BD591A" w:rsidRPr="00BD591A">
        <w:rPr>
          <w:sz w:val="24"/>
          <w:szCs w:val="24"/>
        </w:rPr>
        <w:t xml:space="preserve"> table</w:t>
      </w:r>
      <w:r w:rsidR="00BD591A">
        <w:rPr>
          <w:sz w:val="24"/>
          <w:szCs w:val="24"/>
        </w:rPr>
        <w:t xml:space="preserve"> that</w:t>
      </w:r>
      <w:r w:rsidR="00BD591A" w:rsidRPr="00BD591A">
        <w:rPr>
          <w:sz w:val="24"/>
          <w:szCs w:val="24"/>
        </w:rPr>
        <w:t xml:space="preserve"> includ</w:t>
      </w:r>
      <w:r w:rsidR="00BD591A">
        <w:rPr>
          <w:sz w:val="24"/>
          <w:szCs w:val="24"/>
        </w:rPr>
        <w:t xml:space="preserve">e all activities, deliverables </w:t>
      </w:r>
      <w:r w:rsidR="00BD591A" w:rsidRPr="00BD591A">
        <w:rPr>
          <w:sz w:val="24"/>
          <w:szCs w:val="24"/>
        </w:rPr>
        <w:t>of the project and their method of evaluation</w:t>
      </w:r>
      <w:r w:rsidR="00414D67">
        <w:rPr>
          <w:sz w:val="24"/>
          <w:szCs w:val="24"/>
        </w:rPr>
        <w:t xml:space="preserve"> with</w:t>
      </w:r>
      <w:r w:rsidR="00BD591A" w:rsidRPr="00BD591A">
        <w:rPr>
          <w:sz w:val="24"/>
          <w:szCs w:val="24"/>
        </w:rPr>
        <w:t xml:space="preserve"> </w:t>
      </w:r>
      <w:r w:rsidR="00441B82">
        <w:rPr>
          <w:sz w:val="24"/>
          <w:szCs w:val="24"/>
        </w:rPr>
        <w:t xml:space="preserve">their </w:t>
      </w:r>
      <w:r w:rsidR="00BD591A" w:rsidRPr="00BD591A">
        <w:rPr>
          <w:sz w:val="24"/>
          <w:szCs w:val="24"/>
        </w:rPr>
        <w:t>quality indicators</w:t>
      </w:r>
      <w:r w:rsidR="00414D67">
        <w:rPr>
          <w:sz w:val="24"/>
          <w:szCs w:val="24"/>
        </w:rPr>
        <w:t xml:space="preserve"> by M3</w:t>
      </w:r>
    </w:p>
    <w:p w:rsidR="00B871DB" w:rsidRPr="0028619A" w:rsidRDefault="00441B82" w:rsidP="00831C4E">
      <w:pPr>
        <w:pStyle w:val="ListParagraph"/>
        <w:numPr>
          <w:ilvl w:val="0"/>
          <w:numId w:val="8"/>
        </w:numPr>
        <w:spacing w:after="0"/>
        <w:rPr>
          <w:sz w:val="24"/>
          <w:szCs w:val="24"/>
        </w:rPr>
      </w:pPr>
      <w:r w:rsidRPr="0028619A">
        <w:rPr>
          <w:sz w:val="24"/>
          <w:szCs w:val="24"/>
        </w:rPr>
        <w:t>WP leader will</w:t>
      </w:r>
      <w:r w:rsidR="00B871DB" w:rsidRPr="0028619A">
        <w:rPr>
          <w:sz w:val="24"/>
          <w:szCs w:val="24"/>
        </w:rPr>
        <w:t xml:space="preserve"> set a </w:t>
      </w:r>
      <w:r w:rsidR="0028619A" w:rsidRPr="0028619A">
        <w:rPr>
          <w:sz w:val="24"/>
          <w:szCs w:val="24"/>
        </w:rPr>
        <w:t xml:space="preserve">Quality and Monitoring Plan </w:t>
      </w:r>
      <w:r w:rsidR="00B871DB" w:rsidRPr="0028619A">
        <w:rPr>
          <w:sz w:val="24"/>
          <w:szCs w:val="24"/>
        </w:rPr>
        <w:t>for the WP with due dates</w:t>
      </w:r>
      <w:r w:rsidRPr="0028619A">
        <w:rPr>
          <w:sz w:val="24"/>
          <w:szCs w:val="24"/>
        </w:rPr>
        <w:t xml:space="preserve"> </w:t>
      </w:r>
      <w:r w:rsidR="0028619A" w:rsidRPr="0028619A">
        <w:rPr>
          <w:sz w:val="24"/>
          <w:szCs w:val="24"/>
        </w:rPr>
        <w:t xml:space="preserve">annexed with the Quality assurance tools </w:t>
      </w:r>
      <w:r w:rsidR="00831C4E">
        <w:rPr>
          <w:sz w:val="24"/>
          <w:szCs w:val="24"/>
        </w:rPr>
        <w:t xml:space="preserve">(i.e. </w:t>
      </w:r>
      <w:r w:rsidR="00831C4E" w:rsidRPr="00831C4E">
        <w:rPr>
          <w:sz w:val="24"/>
          <w:szCs w:val="24"/>
        </w:rPr>
        <w:t>evaluat</w:t>
      </w:r>
      <w:r w:rsidR="00831C4E">
        <w:rPr>
          <w:sz w:val="24"/>
          <w:szCs w:val="24"/>
        </w:rPr>
        <w:t>ion forms</w:t>
      </w:r>
      <w:r w:rsidR="00831C4E" w:rsidRPr="00831C4E">
        <w:rPr>
          <w:sz w:val="24"/>
          <w:szCs w:val="24"/>
        </w:rPr>
        <w:t xml:space="preserve">, </w:t>
      </w:r>
      <w:r w:rsidR="00831C4E">
        <w:rPr>
          <w:sz w:val="24"/>
          <w:szCs w:val="24"/>
        </w:rPr>
        <w:t xml:space="preserve">checklists, etc.) </w:t>
      </w:r>
      <w:r w:rsidR="0028619A" w:rsidRPr="0028619A">
        <w:rPr>
          <w:sz w:val="24"/>
          <w:szCs w:val="24"/>
        </w:rPr>
        <w:t>by M</w:t>
      </w:r>
      <w:r w:rsidR="00831C4E">
        <w:rPr>
          <w:sz w:val="24"/>
          <w:szCs w:val="24"/>
        </w:rPr>
        <w:t>6</w:t>
      </w:r>
    </w:p>
    <w:p w:rsidR="00B871DB" w:rsidRPr="00B871DB" w:rsidRDefault="00B871DB" w:rsidP="000604DA">
      <w:pPr>
        <w:pStyle w:val="ListParagraph"/>
        <w:numPr>
          <w:ilvl w:val="0"/>
          <w:numId w:val="8"/>
        </w:numPr>
        <w:spacing w:after="0"/>
        <w:rPr>
          <w:sz w:val="24"/>
          <w:szCs w:val="24"/>
        </w:rPr>
      </w:pPr>
      <w:r w:rsidRPr="00B871DB">
        <w:rPr>
          <w:sz w:val="24"/>
          <w:szCs w:val="24"/>
        </w:rPr>
        <w:t>WP leader will prepare online evaluation links for all meetings, workshops and circulate them to partners after each event, and the results will be analyzed by the</w:t>
      </w:r>
      <w:r w:rsidR="00564F4C">
        <w:rPr>
          <w:sz w:val="24"/>
          <w:szCs w:val="24"/>
        </w:rPr>
        <w:t xml:space="preserve"> WP</w:t>
      </w:r>
      <w:r w:rsidRPr="00B871DB">
        <w:rPr>
          <w:sz w:val="24"/>
          <w:szCs w:val="24"/>
        </w:rPr>
        <w:t xml:space="preserve"> </w:t>
      </w:r>
      <w:r w:rsidR="00564F4C">
        <w:rPr>
          <w:sz w:val="24"/>
          <w:szCs w:val="24"/>
        </w:rPr>
        <w:t xml:space="preserve">leader and the </w:t>
      </w:r>
      <w:r w:rsidRPr="00B871DB">
        <w:rPr>
          <w:sz w:val="24"/>
          <w:szCs w:val="24"/>
        </w:rPr>
        <w:t>co-leaders</w:t>
      </w:r>
    </w:p>
    <w:p w:rsidR="00564F4C" w:rsidRDefault="00564F4C" w:rsidP="00564F4C">
      <w:pPr>
        <w:pStyle w:val="ListParagraph"/>
        <w:numPr>
          <w:ilvl w:val="0"/>
          <w:numId w:val="8"/>
        </w:numPr>
        <w:spacing w:after="0"/>
        <w:rPr>
          <w:sz w:val="24"/>
          <w:szCs w:val="24"/>
        </w:rPr>
      </w:pPr>
      <w:r w:rsidRPr="00564F4C">
        <w:rPr>
          <w:sz w:val="24"/>
          <w:szCs w:val="24"/>
        </w:rPr>
        <w:t xml:space="preserve">WP leader will prepare online evaluation links for all piloted courses, and circulate them to partners, and the results will be analyzed by the WP leader </w:t>
      </w:r>
    </w:p>
    <w:p w:rsidR="00894734" w:rsidRDefault="00894734" w:rsidP="00894734">
      <w:pPr>
        <w:pStyle w:val="ListParagraph"/>
        <w:numPr>
          <w:ilvl w:val="0"/>
          <w:numId w:val="8"/>
        </w:numPr>
        <w:spacing w:after="0"/>
        <w:rPr>
          <w:sz w:val="24"/>
          <w:szCs w:val="24"/>
        </w:rPr>
      </w:pPr>
      <w:r w:rsidRPr="00894734">
        <w:rPr>
          <w:sz w:val="24"/>
          <w:szCs w:val="24"/>
        </w:rPr>
        <w:t>Courses will be peer reviewed against a developed checklist, courses committee will revise the prepared material accordingly.</w:t>
      </w:r>
    </w:p>
    <w:p w:rsidR="00B871DB" w:rsidRPr="00B871DB" w:rsidRDefault="00B871DB" w:rsidP="00894734">
      <w:pPr>
        <w:pStyle w:val="ListParagraph"/>
        <w:numPr>
          <w:ilvl w:val="0"/>
          <w:numId w:val="8"/>
        </w:numPr>
        <w:spacing w:after="0"/>
        <w:rPr>
          <w:sz w:val="24"/>
          <w:szCs w:val="24"/>
        </w:rPr>
      </w:pPr>
      <w:r w:rsidRPr="00B871DB">
        <w:rPr>
          <w:sz w:val="24"/>
          <w:szCs w:val="24"/>
        </w:rPr>
        <w:t>External evaluator will be appointed by WP leader by M1</w:t>
      </w:r>
      <w:r w:rsidR="00367553">
        <w:rPr>
          <w:sz w:val="24"/>
          <w:szCs w:val="24"/>
        </w:rPr>
        <w:t>0</w:t>
      </w:r>
    </w:p>
    <w:p w:rsidR="00B871DB" w:rsidRPr="00B871DB" w:rsidRDefault="00B871DB" w:rsidP="000604DA">
      <w:pPr>
        <w:pStyle w:val="ListParagraph"/>
        <w:numPr>
          <w:ilvl w:val="0"/>
          <w:numId w:val="8"/>
        </w:numPr>
        <w:spacing w:after="0"/>
        <w:rPr>
          <w:sz w:val="24"/>
          <w:szCs w:val="24"/>
        </w:rPr>
      </w:pPr>
      <w:r w:rsidRPr="00B871DB">
        <w:rPr>
          <w:sz w:val="24"/>
          <w:szCs w:val="24"/>
        </w:rPr>
        <w:t>3 Quality committee meetings will be conducted in Brescia, Brussels, Sousse</w:t>
      </w:r>
    </w:p>
    <w:p w:rsidR="00B871DB" w:rsidRDefault="00B871DB" w:rsidP="000604DA">
      <w:pPr>
        <w:pStyle w:val="ListParagraph"/>
        <w:numPr>
          <w:ilvl w:val="0"/>
          <w:numId w:val="8"/>
        </w:numPr>
        <w:spacing w:after="0"/>
        <w:rPr>
          <w:sz w:val="24"/>
          <w:szCs w:val="24"/>
        </w:rPr>
      </w:pPr>
      <w:r w:rsidRPr="00B871DB">
        <w:rPr>
          <w:sz w:val="24"/>
          <w:szCs w:val="24"/>
        </w:rPr>
        <w:t>Progress report to be provided by WP leader every 6 months based on collected feedback from Co-Leaders</w:t>
      </w:r>
      <w:r w:rsidR="003624D1">
        <w:rPr>
          <w:sz w:val="24"/>
          <w:szCs w:val="24"/>
        </w:rPr>
        <w:t xml:space="preserve"> </w:t>
      </w:r>
    </w:p>
    <w:p w:rsidR="003624D1" w:rsidRDefault="003624D1" w:rsidP="00097D2F"/>
    <w:p w:rsidR="00097D2F" w:rsidRDefault="00097D2F" w:rsidP="00097D2F"/>
    <w:p w:rsidR="003624D1" w:rsidRDefault="003624D1" w:rsidP="00104FA9">
      <w:pPr>
        <w:pStyle w:val="Heading3"/>
      </w:pPr>
      <w:r w:rsidRPr="003624D1">
        <w:t>WP6:</w:t>
      </w:r>
      <w:r w:rsidR="00104FA9">
        <w:t xml:space="preserve"> </w:t>
      </w:r>
      <w:r w:rsidRPr="003624D1">
        <w:t>Dissemination &amp; Exploitation</w:t>
      </w:r>
    </w:p>
    <w:p w:rsidR="00104FA9" w:rsidRDefault="00104FA9" w:rsidP="003624D1">
      <w:pPr>
        <w:rPr>
          <w:lang w:val="en-US"/>
        </w:rPr>
      </w:pPr>
    </w:p>
    <w:p w:rsidR="003624D1" w:rsidRPr="00097D2F" w:rsidRDefault="003624D1" w:rsidP="003624D1">
      <w:pPr>
        <w:rPr>
          <w:b/>
          <w:bCs/>
          <w:lang w:val="en-US"/>
        </w:rPr>
      </w:pPr>
      <w:r w:rsidRPr="00097D2F">
        <w:rPr>
          <w:b/>
          <w:bCs/>
          <w:lang w:val="en-US"/>
        </w:rPr>
        <w:t>Duration: M1 to M36</w:t>
      </w:r>
    </w:p>
    <w:p w:rsidR="003624D1" w:rsidRPr="00097D2F" w:rsidRDefault="003624D1" w:rsidP="003624D1">
      <w:pPr>
        <w:rPr>
          <w:b/>
          <w:bCs/>
          <w:lang w:val="en-US"/>
        </w:rPr>
      </w:pPr>
      <w:r w:rsidRPr="00097D2F">
        <w:rPr>
          <w:b/>
          <w:bCs/>
          <w:lang w:val="en-US"/>
        </w:rPr>
        <w:t>Lead University: Josip Juraj Strossmayer University of Osijek</w:t>
      </w:r>
    </w:p>
    <w:p w:rsidR="003624D1" w:rsidRPr="00097D2F" w:rsidRDefault="003624D1" w:rsidP="003624D1">
      <w:pPr>
        <w:rPr>
          <w:b/>
          <w:bCs/>
          <w:lang w:val="en-US"/>
        </w:rPr>
      </w:pPr>
      <w:r w:rsidRPr="00097D2F">
        <w:rPr>
          <w:b/>
          <w:bCs/>
          <w:lang w:val="en-US"/>
        </w:rPr>
        <w:t>Co-Lead University: Irbid National University &amp; University of Sfax</w:t>
      </w:r>
    </w:p>
    <w:p w:rsidR="00104FA9" w:rsidRPr="00097D2F" w:rsidRDefault="00104FA9" w:rsidP="003624D1">
      <w:pPr>
        <w:rPr>
          <w:b/>
          <w:bCs/>
          <w:lang w:val="en-US"/>
        </w:rPr>
      </w:pPr>
    </w:p>
    <w:p w:rsidR="00104FA9" w:rsidRPr="00097D2F" w:rsidRDefault="00104FA9" w:rsidP="003624D1">
      <w:pPr>
        <w:rPr>
          <w:b/>
          <w:bCs/>
          <w:lang w:val="en-US"/>
        </w:rPr>
      </w:pPr>
      <w:r w:rsidRPr="00097D2F">
        <w:rPr>
          <w:b/>
          <w:bCs/>
          <w:lang w:val="en-US"/>
        </w:rPr>
        <w:t>Overall Plan:</w:t>
      </w:r>
    </w:p>
    <w:p w:rsidR="00104FA9" w:rsidRDefault="00104FA9" w:rsidP="003624D1">
      <w:pPr>
        <w:rPr>
          <w:lang w:val="en-US"/>
        </w:rPr>
      </w:pPr>
    </w:p>
    <w:p w:rsidR="00104FA9" w:rsidRPr="000B7BA9" w:rsidRDefault="00104FA9" w:rsidP="000B7BA9">
      <w:pPr>
        <w:pStyle w:val="ListParagraph"/>
        <w:numPr>
          <w:ilvl w:val="0"/>
          <w:numId w:val="9"/>
        </w:numPr>
        <w:rPr>
          <w:sz w:val="24"/>
          <w:szCs w:val="24"/>
          <w:lang w:val="en-US"/>
        </w:rPr>
      </w:pPr>
      <w:r w:rsidRPr="000B7BA9">
        <w:rPr>
          <w:sz w:val="24"/>
          <w:szCs w:val="24"/>
          <w:lang w:val="en-US"/>
        </w:rPr>
        <w:t xml:space="preserve">Dissemination committee </w:t>
      </w:r>
      <w:r w:rsidR="000B7BA9" w:rsidRPr="000B7BA9">
        <w:rPr>
          <w:sz w:val="24"/>
          <w:szCs w:val="24"/>
          <w:lang w:val="en-US"/>
        </w:rPr>
        <w:t>will be formed after the kick off meeting by sending emails indicating the nominated members</w:t>
      </w:r>
    </w:p>
    <w:p w:rsidR="00104FA9" w:rsidRPr="00104FA9" w:rsidRDefault="00104FA9" w:rsidP="000604DA">
      <w:pPr>
        <w:pStyle w:val="ListParagraph"/>
        <w:numPr>
          <w:ilvl w:val="0"/>
          <w:numId w:val="9"/>
        </w:numPr>
        <w:rPr>
          <w:sz w:val="24"/>
          <w:szCs w:val="24"/>
          <w:lang w:val="en-US"/>
        </w:rPr>
      </w:pPr>
      <w:r w:rsidRPr="00104FA9">
        <w:rPr>
          <w:sz w:val="24"/>
          <w:szCs w:val="24"/>
          <w:lang w:val="en-US"/>
        </w:rPr>
        <w:t xml:space="preserve">WP leader will set a detailed plan for the WP with due dates by M3, it will include plans for Dissemination, Sustainability and Networking </w:t>
      </w:r>
    </w:p>
    <w:p w:rsidR="00104FA9" w:rsidRPr="00104FA9" w:rsidRDefault="00104FA9" w:rsidP="000604DA">
      <w:pPr>
        <w:pStyle w:val="ListParagraph"/>
        <w:numPr>
          <w:ilvl w:val="0"/>
          <w:numId w:val="9"/>
        </w:numPr>
        <w:rPr>
          <w:sz w:val="24"/>
          <w:szCs w:val="24"/>
          <w:lang w:val="en-US"/>
        </w:rPr>
      </w:pPr>
      <w:r w:rsidRPr="00104FA9">
        <w:rPr>
          <w:sz w:val="24"/>
          <w:szCs w:val="24"/>
          <w:lang w:val="en-US"/>
        </w:rPr>
        <w:t>Project website will be designed, hosted and managed by University of Jordan by M2</w:t>
      </w:r>
    </w:p>
    <w:p w:rsidR="00104FA9" w:rsidRPr="00104FA9" w:rsidRDefault="00104FA9" w:rsidP="000604DA">
      <w:pPr>
        <w:pStyle w:val="ListParagraph"/>
        <w:numPr>
          <w:ilvl w:val="0"/>
          <w:numId w:val="9"/>
        </w:numPr>
        <w:rPr>
          <w:sz w:val="24"/>
          <w:szCs w:val="24"/>
          <w:lang w:val="en-US"/>
        </w:rPr>
      </w:pPr>
      <w:r w:rsidRPr="00104FA9">
        <w:rPr>
          <w:sz w:val="24"/>
          <w:szCs w:val="24"/>
          <w:lang w:val="en-US"/>
        </w:rPr>
        <w:t>Facebook page will be created and managed by University of Jordan by M2</w:t>
      </w:r>
    </w:p>
    <w:p w:rsidR="00104FA9" w:rsidRPr="00104FA9" w:rsidRDefault="00104FA9" w:rsidP="000604DA">
      <w:pPr>
        <w:pStyle w:val="ListParagraph"/>
        <w:numPr>
          <w:ilvl w:val="0"/>
          <w:numId w:val="9"/>
        </w:numPr>
        <w:rPr>
          <w:sz w:val="24"/>
          <w:szCs w:val="24"/>
          <w:lang w:val="en-US"/>
        </w:rPr>
      </w:pPr>
      <w:r w:rsidRPr="00104FA9">
        <w:rPr>
          <w:sz w:val="24"/>
          <w:szCs w:val="24"/>
          <w:lang w:val="en-US"/>
        </w:rPr>
        <w:t>E-Learning platform will be created and managed by University of Jordan by M12</w:t>
      </w:r>
    </w:p>
    <w:p w:rsidR="00104FA9" w:rsidRPr="00104FA9" w:rsidRDefault="00104FA9" w:rsidP="000604DA">
      <w:pPr>
        <w:pStyle w:val="ListParagraph"/>
        <w:numPr>
          <w:ilvl w:val="0"/>
          <w:numId w:val="9"/>
        </w:numPr>
        <w:rPr>
          <w:sz w:val="24"/>
          <w:szCs w:val="24"/>
          <w:lang w:val="en-US"/>
        </w:rPr>
      </w:pPr>
      <w:r w:rsidRPr="00104FA9">
        <w:rPr>
          <w:sz w:val="24"/>
          <w:szCs w:val="24"/>
          <w:lang w:val="en-US"/>
        </w:rPr>
        <w:t>Promotional Materials will be designed by Work Package leader by M2</w:t>
      </w:r>
    </w:p>
    <w:p w:rsidR="00104FA9" w:rsidRPr="00104FA9" w:rsidRDefault="00104FA9" w:rsidP="000604DA">
      <w:pPr>
        <w:pStyle w:val="ListParagraph"/>
        <w:numPr>
          <w:ilvl w:val="0"/>
          <w:numId w:val="9"/>
        </w:numPr>
        <w:rPr>
          <w:sz w:val="24"/>
          <w:szCs w:val="24"/>
          <w:lang w:val="en-US"/>
        </w:rPr>
      </w:pPr>
      <w:r w:rsidRPr="00104FA9">
        <w:rPr>
          <w:sz w:val="24"/>
          <w:szCs w:val="24"/>
          <w:lang w:val="en-US"/>
        </w:rPr>
        <w:lastRenderedPageBreak/>
        <w:t>Two national dissemination workshops and will be organized in Jordan and Tunisia</w:t>
      </w:r>
    </w:p>
    <w:p w:rsidR="00104FA9" w:rsidRPr="00104FA9" w:rsidRDefault="00104FA9" w:rsidP="000604DA">
      <w:pPr>
        <w:pStyle w:val="ListParagraph"/>
        <w:numPr>
          <w:ilvl w:val="0"/>
          <w:numId w:val="9"/>
        </w:numPr>
        <w:rPr>
          <w:sz w:val="24"/>
          <w:szCs w:val="24"/>
          <w:lang w:val="en-US"/>
        </w:rPr>
      </w:pPr>
      <w:r w:rsidRPr="00104FA9">
        <w:rPr>
          <w:sz w:val="24"/>
          <w:szCs w:val="24"/>
          <w:lang w:val="en-US"/>
        </w:rPr>
        <w:t>A three-day Final dissemination conference will be held at University of Jordan by M36</w:t>
      </w:r>
    </w:p>
    <w:p w:rsidR="00104FA9" w:rsidRPr="00104FA9" w:rsidRDefault="00104FA9" w:rsidP="000604DA">
      <w:pPr>
        <w:pStyle w:val="ListParagraph"/>
        <w:numPr>
          <w:ilvl w:val="0"/>
          <w:numId w:val="9"/>
        </w:numPr>
        <w:rPr>
          <w:sz w:val="24"/>
          <w:szCs w:val="24"/>
          <w:lang w:val="en-US"/>
        </w:rPr>
      </w:pPr>
      <w:r w:rsidRPr="00104FA9">
        <w:rPr>
          <w:sz w:val="24"/>
          <w:szCs w:val="24"/>
          <w:lang w:val="en-US"/>
        </w:rPr>
        <w:t>Creating a Network of Arts Therapists, Community Support professionals, and other stakeholders. The Network members will be involved in different activities of the project.</w:t>
      </w:r>
    </w:p>
    <w:p w:rsidR="00104FA9" w:rsidRPr="00104FA9" w:rsidRDefault="00104FA9" w:rsidP="000604DA">
      <w:pPr>
        <w:pStyle w:val="ListParagraph"/>
        <w:numPr>
          <w:ilvl w:val="0"/>
          <w:numId w:val="9"/>
        </w:numPr>
        <w:rPr>
          <w:sz w:val="24"/>
          <w:szCs w:val="24"/>
          <w:lang w:val="en-US"/>
        </w:rPr>
      </w:pPr>
      <w:r w:rsidRPr="00104FA9">
        <w:rPr>
          <w:sz w:val="24"/>
          <w:szCs w:val="24"/>
          <w:lang w:val="en-US"/>
        </w:rPr>
        <w:t>Progress report to be provided by WP leader every 6 months based on collected feedback from Co-Leaders, the report will cover all Work packages.</w:t>
      </w:r>
    </w:p>
    <w:p w:rsidR="00104FA9" w:rsidRPr="003624D1" w:rsidRDefault="00104FA9" w:rsidP="003624D1">
      <w:pPr>
        <w:rPr>
          <w:lang w:val="en-US"/>
        </w:rPr>
      </w:pPr>
    </w:p>
    <w:p w:rsidR="00097D2F" w:rsidRDefault="00097D2F" w:rsidP="007A491A">
      <w:pPr>
        <w:pStyle w:val="Heading3"/>
      </w:pPr>
      <w:r w:rsidRPr="00097D2F">
        <w:t>WP7:</w:t>
      </w:r>
      <w:r>
        <w:t xml:space="preserve"> </w:t>
      </w:r>
      <w:r w:rsidRPr="00097D2F">
        <w:t>Project Coordination</w:t>
      </w:r>
    </w:p>
    <w:p w:rsidR="00623C1F" w:rsidRPr="00623C1F" w:rsidRDefault="00623C1F" w:rsidP="00623C1F"/>
    <w:p w:rsidR="00097D2F" w:rsidRPr="007A491A" w:rsidRDefault="00097D2F" w:rsidP="00097D2F">
      <w:pPr>
        <w:ind w:right="701"/>
        <w:rPr>
          <w:b/>
          <w:bCs/>
        </w:rPr>
      </w:pPr>
      <w:r w:rsidRPr="007A491A">
        <w:rPr>
          <w:b/>
          <w:bCs/>
        </w:rPr>
        <w:t>Duration: M1 to M36</w:t>
      </w:r>
    </w:p>
    <w:p w:rsidR="00097D2F" w:rsidRPr="007A491A" w:rsidRDefault="00097D2F" w:rsidP="00097D2F">
      <w:pPr>
        <w:ind w:right="701"/>
        <w:rPr>
          <w:b/>
          <w:bCs/>
        </w:rPr>
      </w:pPr>
      <w:r w:rsidRPr="007A491A">
        <w:rPr>
          <w:b/>
          <w:bCs/>
        </w:rPr>
        <w:t>Lead University: University of Jordan</w:t>
      </w:r>
    </w:p>
    <w:p w:rsidR="00097D2F" w:rsidRPr="007A491A" w:rsidRDefault="00097D2F" w:rsidP="00097D2F">
      <w:pPr>
        <w:ind w:right="701"/>
        <w:rPr>
          <w:b/>
          <w:bCs/>
        </w:rPr>
      </w:pPr>
      <w:r w:rsidRPr="007A491A">
        <w:rPr>
          <w:b/>
          <w:bCs/>
        </w:rPr>
        <w:t>Co-Lead University: All</w:t>
      </w:r>
    </w:p>
    <w:p w:rsidR="00097D2F" w:rsidRPr="007A491A" w:rsidRDefault="00097D2F" w:rsidP="00B871DB">
      <w:pPr>
        <w:ind w:right="701"/>
        <w:rPr>
          <w:b/>
          <w:bCs/>
        </w:rPr>
      </w:pPr>
    </w:p>
    <w:p w:rsidR="00097D2F" w:rsidRPr="007A491A" w:rsidRDefault="00097D2F" w:rsidP="00B871DB">
      <w:pPr>
        <w:ind w:right="701"/>
        <w:rPr>
          <w:b/>
          <w:bCs/>
        </w:rPr>
      </w:pPr>
      <w:r w:rsidRPr="007A491A">
        <w:rPr>
          <w:b/>
          <w:bCs/>
        </w:rPr>
        <w:t>Overall Plan:</w:t>
      </w:r>
    </w:p>
    <w:p w:rsidR="00097D2F" w:rsidRDefault="00097D2F" w:rsidP="00B871DB">
      <w:pPr>
        <w:ind w:right="701"/>
      </w:pPr>
    </w:p>
    <w:p w:rsidR="00097D2F" w:rsidRPr="000B7BA9" w:rsidRDefault="00097D2F" w:rsidP="000B7BA9">
      <w:pPr>
        <w:pStyle w:val="ListParagraph"/>
        <w:numPr>
          <w:ilvl w:val="0"/>
          <w:numId w:val="10"/>
        </w:numPr>
        <w:rPr>
          <w:sz w:val="24"/>
          <w:szCs w:val="24"/>
        </w:rPr>
      </w:pPr>
      <w:r w:rsidRPr="000B7BA9">
        <w:rPr>
          <w:sz w:val="24"/>
          <w:szCs w:val="24"/>
        </w:rPr>
        <w:t xml:space="preserve">A Steering Committee (SC) will be established with 1 representative </w:t>
      </w:r>
      <w:r w:rsidR="000D7A9A" w:rsidRPr="000B7BA9">
        <w:rPr>
          <w:sz w:val="24"/>
          <w:szCs w:val="24"/>
        </w:rPr>
        <w:t xml:space="preserve">and 1 substitute </w:t>
      </w:r>
      <w:r w:rsidRPr="000B7BA9">
        <w:rPr>
          <w:sz w:val="24"/>
          <w:szCs w:val="24"/>
        </w:rPr>
        <w:t xml:space="preserve">from each partner </w:t>
      </w:r>
      <w:r w:rsidR="000B7BA9" w:rsidRPr="000B7BA9">
        <w:rPr>
          <w:sz w:val="24"/>
          <w:szCs w:val="24"/>
        </w:rPr>
        <w:t>after the kick off meeting by sending emails indicating the nominated members</w:t>
      </w:r>
    </w:p>
    <w:p w:rsidR="00097D2F" w:rsidRPr="000B7BA9" w:rsidRDefault="00097D2F" w:rsidP="000B7BA9">
      <w:pPr>
        <w:pStyle w:val="ListParagraph"/>
        <w:numPr>
          <w:ilvl w:val="0"/>
          <w:numId w:val="10"/>
        </w:numPr>
        <w:rPr>
          <w:sz w:val="24"/>
          <w:szCs w:val="24"/>
        </w:rPr>
      </w:pPr>
      <w:r w:rsidRPr="000B7BA9">
        <w:rPr>
          <w:sz w:val="24"/>
          <w:szCs w:val="24"/>
        </w:rPr>
        <w:t xml:space="preserve">A Technical and Scientific Committee (TSC) will be established </w:t>
      </w:r>
      <w:r w:rsidR="000D7A9A" w:rsidRPr="000B7BA9">
        <w:rPr>
          <w:sz w:val="24"/>
          <w:szCs w:val="24"/>
        </w:rPr>
        <w:t xml:space="preserve">with 1 representative and 1 substitute from each partner </w:t>
      </w:r>
      <w:r w:rsidR="000B7BA9" w:rsidRPr="000B7BA9">
        <w:rPr>
          <w:sz w:val="24"/>
          <w:szCs w:val="24"/>
        </w:rPr>
        <w:t>will be formed after the kick off meeting by sending emails indicating the nominated members</w:t>
      </w:r>
    </w:p>
    <w:p w:rsidR="00097D2F" w:rsidRPr="007A491A" w:rsidRDefault="00097D2F" w:rsidP="000604DA">
      <w:pPr>
        <w:pStyle w:val="ListParagraph"/>
        <w:numPr>
          <w:ilvl w:val="0"/>
          <w:numId w:val="10"/>
        </w:numPr>
        <w:ind w:right="701"/>
        <w:rPr>
          <w:sz w:val="24"/>
          <w:szCs w:val="24"/>
        </w:rPr>
      </w:pPr>
      <w:r w:rsidRPr="007A491A">
        <w:rPr>
          <w:sz w:val="24"/>
          <w:szCs w:val="24"/>
        </w:rPr>
        <w:t>6 coordination meetings will be conducted in Amman, Athens, Brescia, Brussels, Porto, and Sousse</w:t>
      </w:r>
    </w:p>
    <w:p w:rsidR="00097D2F" w:rsidRPr="007A491A" w:rsidRDefault="00097D2F" w:rsidP="000D7A9A">
      <w:pPr>
        <w:pStyle w:val="ListParagraph"/>
        <w:numPr>
          <w:ilvl w:val="0"/>
          <w:numId w:val="10"/>
        </w:numPr>
        <w:ind w:right="701"/>
        <w:rPr>
          <w:sz w:val="24"/>
          <w:szCs w:val="24"/>
        </w:rPr>
      </w:pPr>
      <w:r w:rsidRPr="007A491A">
        <w:rPr>
          <w:sz w:val="24"/>
          <w:szCs w:val="24"/>
        </w:rPr>
        <w:t xml:space="preserve">Monthly virtual status meetings via web-conferencing </w:t>
      </w:r>
      <w:r w:rsidR="000D7A9A">
        <w:rPr>
          <w:sz w:val="24"/>
          <w:szCs w:val="24"/>
        </w:rPr>
        <w:t>will be held</w:t>
      </w:r>
    </w:p>
    <w:p w:rsidR="00097D2F" w:rsidRPr="007A491A" w:rsidRDefault="00097D2F" w:rsidP="000604DA">
      <w:pPr>
        <w:pStyle w:val="ListParagraph"/>
        <w:numPr>
          <w:ilvl w:val="0"/>
          <w:numId w:val="10"/>
        </w:numPr>
        <w:ind w:right="701"/>
        <w:rPr>
          <w:sz w:val="24"/>
          <w:szCs w:val="24"/>
        </w:rPr>
      </w:pPr>
      <w:r w:rsidRPr="007A491A">
        <w:rPr>
          <w:sz w:val="24"/>
          <w:szCs w:val="24"/>
        </w:rPr>
        <w:t xml:space="preserve">Regular communication will be conducted by e-mail and shared electronic database </w:t>
      </w:r>
    </w:p>
    <w:p w:rsidR="00097D2F" w:rsidRDefault="00097D2F" w:rsidP="000604DA">
      <w:pPr>
        <w:pStyle w:val="ListParagraph"/>
        <w:numPr>
          <w:ilvl w:val="0"/>
          <w:numId w:val="10"/>
        </w:numPr>
        <w:ind w:right="701"/>
        <w:rPr>
          <w:sz w:val="24"/>
          <w:szCs w:val="24"/>
        </w:rPr>
      </w:pPr>
      <w:r w:rsidRPr="007A491A">
        <w:rPr>
          <w:sz w:val="24"/>
          <w:szCs w:val="24"/>
        </w:rPr>
        <w:t>Progress report will be prepared every six months</w:t>
      </w:r>
    </w:p>
    <w:p w:rsidR="007A491A" w:rsidRPr="007A491A" w:rsidRDefault="007A491A" w:rsidP="007A491A">
      <w:pPr>
        <w:ind w:right="701"/>
      </w:pPr>
    </w:p>
    <w:p w:rsidR="00097D2F" w:rsidRDefault="00E471C5" w:rsidP="00E471C5">
      <w:pPr>
        <w:pStyle w:val="Heading2"/>
      </w:pPr>
      <w:r w:rsidRPr="005B4196">
        <w:t>Session (1): Introduction about Partners</w:t>
      </w:r>
    </w:p>
    <w:p w:rsidR="00C17F6E" w:rsidRDefault="00C17F6E" w:rsidP="00B871DB">
      <w:pPr>
        <w:ind w:right="701"/>
      </w:pPr>
    </w:p>
    <w:p w:rsidR="00B53BA6" w:rsidRDefault="00B53BA6" w:rsidP="006A275A">
      <w:r>
        <w:t xml:space="preserve">Each partner has </w:t>
      </w:r>
      <w:r w:rsidR="003A4339">
        <w:t>delivered</w:t>
      </w:r>
      <w:r>
        <w:t xml:space="preserve"> a short presentation about </w:t>
      </w:r>
      <w:r w:rsidR="003A4339">
        <w:t>their</w:t>
      </w:r>
      <w:r>
        <w:t xml:space="preserve"> </w:t>
      </w:r>
      <w:r w:rsidR="00E471C5" w:rsidRPr="00E471C5">
        <w:t>Organization, Staff, Related expertise to Art Therapy, Available programs in Art Therapy</w:t>
      </w:r>
      <w:r w:rsidR="00E471C5">
        <w:t>,</w:t>
      </w:r>
      <w:r>
        <w:t xml:space="preserve"> according to the following sequence</w:t>
      </w:r>
      <w:r w:rsidR="00E471C5">
        <w:t>:</w:t>
      </w:r>
    </w:p>
    <w:p w:rsidR="00B53BA6" w:rsidRDefault="00B53BA6" w:rsidP="00B871DB">
      <w:pPr>
        <w:ind w:right="701"/>
      </w:pPr>
    </w:p>
    <w:p w:rsidR="00B53BA6" w:rsidRPr="00201EFD" w:rsidRDefault="00B53BA6" w:rsidP="000604DA">
      <w:pPr>
        <w:pStyle w:val="ListParagraph"/>
        <w:numPr>
          <w:ilvl w:val="0"/>
          <w:numId w:val="1"/>
        </w:numPr>
        <w:spacing w:after="0"/>
        <w:ind w:right="703"/>
        <w:rPr>
          <w:rFonts w:asciiTheme="minorHAnsi" w:hAnsiTheme="minorHAnsi"/>
        </w:rPr>
      </w:pPr>
      <w:r w:rsidRPr="00201EFD">
        <w:rPr>
          <w:rFonts w:asciiTheme="minorHAnsi" w:hAnsiTheme="minorHAnsi"/>
        </w:rPr>
        <w:t xml:space="preserve">P1: The University of Jordan, by </w:t>
      </w:r>
      <w:r w:rsidRPr="00201EFD">
        <w:rPr>
          <w:rFonts w:asciiTheme="minorHAnsi" w:hAnsiTheme="minorHAnsi"/>
          <w:b/>
          <w:bCs/>
        </w:rPr>
        <w:t xml:space="preserve">Prof. </w:t>
      </w:r>
      <w:r>
        <w:rPr>
          <w:rFonts w:asciiTheme="minorHAnsi" w:hAnsiTheme="minorHAnsi"/>
          <w:b/>
          <w:bCs/>
        </w:rPr>
        <w:t>Rami Hadad</w:t>
      </w:r>
    </w:p>
    <w:p w:rsidR="00B53BA6" w:rsidRPr="005B4196" w:rsidRDefault="00B53BA6" w:rsidP="000604DA">
      <w:pPr>
        <w:pStyle w:val="ListParagraph"/>
        <w:numPr>
          <w:ilvl w:val="0"/>
          <w:numId w:val="1"/>
        </w:numPr>
        <w:spacing w:after="0"/>
        <w:ind w:right="703"/>
        <w:rPr>
          <w:rFonts w:asciiTheme="minorHAnsi" w:hAnsiTheme="minorHAnsi"/>
        </w:rPr>
      </w:pPr>
      <w:r w:rsidRPr="00201EFD">
        <w:rPr>
          <w:rFonts w:asciiTheme="minorHAnsi" w:hAnsiTheme="minorHAnsi"/>
        </w:rPr>
        <w:t>P2:</w:t>
      </w:r>
      <w:r>
        <w:rPr>
          <w:rFonts w:asciiTheme="minorHAnsi" w:hAnsiTheme="minorHAnsi"/>
        </w:rPr>
        <w:t xml:space="preserve"> </w:t>
      </w:r>
      <w:r w:rsidRPr="00201EFD">
        <w:rPr>
          <w:rFonts w:asciiTheme="minorHAnsi" w:hAnsiTheme="minorHAnsi"/>
        </w:rPr>
        <w:t xml:space="preserve"> </w:t>
      </w:r>
      <w:r>
        <w:rPr>
          <w:rFonts w:asciiTheme="minorHAnsi" w:eastAsia="Times New Roman" w:hAnsiTheme="minorHAnsi" w:cs="Segoe UI"/>
          <w:color w:val="000000"/>
        </w:rPr>
        <w:t xml:space="preserve">The Hashemite University, by </w:t>
      </w:r>
      <w:r w:rsidRPr="005B4196">
        <w:rPr>
          <w:rFonts w:asciiTheme="minorHAnsi" w:eastAsia="Times New Roman" w:hAnsiTheme="minorHAnsi" w:cs="Segoe UI"/>
          <w:b/>
          <w:bCs/>
          <w:color w:val="000000"/>
        </w:rPr>
        <w:t xml:space="preserve">Prof. </w:t>
      </w:r>
      <w:r>
        <w:rPr>
          <w:rFonts w:asciiTheme="minorHAnsi" w:eastAsia="Times New Roman" w:hAnsiTheme="minorHAnsi" w:cs="Segoe UI"/>
          <w:b/>
          <w:bCs/>
          <w:color w:val="000000"/>
        </w:rPr>
        <w:t>Aiman Al-</w:t>
      </w:r>
      <w:r w:rsidRPr="00B53BA6">
        <w:rPr>
          <w:rFonts w:asciiTheme="minorHAnsi" w:eastAsia="Times New Roman" w:hAnsiTheme="minorHAnsi" w:cs="Segoe UI"/>
          <w:b/>
          <w:bCs/>
          <w:color w:val="000000"/>
        </w:rPr>
        <w:t>Sharei</w:t>
      </w:r>
      <w:r w:rsidRPr="005B4196">
        <w:rPr>
          <w:rFonts w:asciiTheme="minorHAnsi" w:eastAsia="Times New Roman" w:hAnsiTheme="minorHAnsi" w:cs="Segoe UI"/>
          <w:color w:val="000000"/>
        </w:rPr>
        <w:t xml:space="preserve"> </w:t>
      </w:r>
    </w:p>
    <w:p w:rsidR="00B53BA6" w:rsidRDefault="00B53BA6" w:rsidP="000604DA">
      <w:pPr>
        <w:pStyle w:val="ListParagraph"/>
        <w:numPr>
          <w:ilvl w:val="0"/>
          <w:numId w:val="1"/>
        </w:numPr>
        <w:spacing w:after="0"/>
        <w:ind w:right="703"/>
        <w:rPr>
          <w:rFonts w:asciiTheme="minorHAnsi" w:hAnsiTheme="minorHAnsi"/>
        </w:rPr>
      </w:pPr>
      <w:r>
        <w:rPr>
          <w:rFonts w:asciiTheme="minorHAnsi" w:hAnsiTheme="minorHAnsi"/>
        </w:rPr>
        <w:t xml:space="preserve">P3: </w:t>
      </w:r>
      <w:r w:rsidRPr="005B4196">
        <w:rPr>
          <w:rFonts w:asciiTheme="minorHAnsi" w:hAnsiTheme="minorHAnsi"/>
        </w:rPr>
        <w:t>Irbid National University</w:t>
      </w:r>
      <w:r>
        <w:rPr>
          <w:rFonts w:asciiTheme="minorHAnsi" w:hAnsiTheme="minorHAnsi"/>
        </w:rPr>
        <w:t xml:space="preserve">, by </w:t>
      </w:r>
      <w:r>
        <w:rPr>
          <w:rFonts w:asciiTheme="minorHAnsi" w:hAnsiTheme="minorHAnsi"/>
          <w:b/>
          <w:bCs/>
        </w:rPr>
        <w:t>Prof. Ahmad Odat</w:t>
      </w:r>
      <w:r w:rsidRPr="005B4196">
        <w:rPr>
          <w:rFonts w:asciiTheme="minorHAnsi" w:hAnsiTheme="minorHAnsi"/>
        </w:rPr>
        <w:t xml:space="preserve">  </w:t>
      </w:r>
    </w:p>
    <w:p w:rsidR="00B53BA6" w:rsidRPr="005B4196" w:rsidRDefault="00B53BA6" w:rsidP="000604DA">
      <w:pPr>
        <w:pStyle w:val="ListParagraph"/>
        <w:numPr>
          <w:ilvl w:val="0"/>
          <w:numId w:val="1"/>
        </w:numPr>
        <w:spacing w:after="0"/>
        <w:ind w:right="703"/>
        <w:rPr>
          <w:rFonts w:asciiTheme="minorHAnsi" w:hAnsiTheme="minorHAnsi"/>
          <w:b/>
          <w:bCs/>
        </w:rPr>
      </w:pPr>
      <w:r>
        <w:rPr>
          <w:rFonts w:asciiTheme="minorHAnsi" w:hAnsiTheme="minorHAnsi"/>
        </w:rPr>
        <w:t xml:space="preserve">P4: </w:t>
      </w:r>
      <w:r w:rsidRPr="005B4196">
        <w:rPr>
          <w:rFonts w:asciiTheme="minorHAnsi" w:hAnsiTheme="minorHAnsi"/>
        </w:rPr>
        <w:t>Jordan University of Science and Technology</w:t>
      </w:r>
      <w:r>
        <w:rPr>
          <w:rFonts w:asciiTheme="minorHAnsi" w:hAnsiTheme="minorHAnsi"/>
        </w:rPr>
        <w:t xml:space="preserve">, by </w:t>
      </w:r>
      <w:r>
        <w:rPr>
          <w:rFonts w:asciiTheme="minorHAnsi" w:hAnsiTheme="minorHAnsi"/>
          <w:b/>
          <w:bCs/>
        </w:rPr>
        <w:t>Eng. Ruba Hasan</w:t>
      </w:r>
      <w:r w:rsidRPr="005B4196">
        <w:rPr>
          <w:rFonts w:asciiTheme="minorHAnsi" w:hAnsiTheme="minorHAnsi"/>
          <w:b/>
          <w:bCs/>
        </w:rPr>
        <w:t xml:space="preserve"> </w:t>
      </w:r>
    </w:p>
    <w:p w:rsidR="00B53BA6" w:rsidRPr="005B4196" w:rsidRDefault="00B53BA6" w:rsidP="000604DA">
      <w:pPr>
        <w:pStyle w:val="ListParagraph"/>
        <w:numPr>
          <w:ilvl w:val="0"/>
          <w:numId w:val="1"/>
        </w:numPr>
        <w:spacing w:after="0"/>
        <w:ind w:right="703"/>
        <w:rPr>
          <w:rFonts w:asciiTheme="minorHAnsi" w:hAnsiTheme="minorHAnsi"/>
        </w:rPr>
      </w:pPr>
      <w:r w:rsidRPr="005B4196">
        <w:rPr>
          <w:rFonts w:asciiTheme="minorHAnsi" w:hAnsiTheme="minorHAnsi"/>
        </w:rPr>
        <w:t>P5</w:t>
      </w:r>
      <w:r>
        <w:rPr>
          <w:rFonts w:asciiTheme="minorHAnsi" w:hAnsiTheme="minorHAnsi"/>
        </w:rPr>
        <w:t xml:space="preserve">:  </w:t>
      </w:r>
      <w:r w:rsidRPr="005B4196">
        <w:rPr>
          <w:rFonts w:asciiTheme="minorHAnsi" w:hAnsiTheme="minorHAnsi"/>
        </w:rPr>
        <w:t>Israa University</w:t>
      </w:r>
      <w:r>
        <w:rPr>
          <w:rFonts w:asciiTheme="minorHAnsi" w:hAnsiTheme="minorHAnsi"/>
        </w:rPr>
        <w:t xml:space="preserve">, by </w:t>
      </w:r>
      <w:r w:rsidRPr="004360E2">
        <w:rPr>
          <w:rFonts w:asciiTheme="minorHAnsi" w:hAnsiTheme="minorHAnsi"/>
          <w:b/>
          <w:bCs/>
        </w:rPr>
        <w:t>Dr.</w:t>
      </w:r>
      <w:r w:rsidRPr="005B4196">
        <w:rPr>
          <w:rFonts w:asciiTheme="minorHAnsi" w:hAnsiTheme="minorHAnsi"/>
          <w:b/>
          <w:bCs/>
        </w:rPr>
        <w:t xml:space="preserve"> Ghaida Aburumman</w:t>
      </w:r>
      <w:r w:rsidRPr="005B4196">
        <w:rPr>
          <w:rFonts w:asciiTheme="minorHAnsi" w:hAnsiTheme="minorHAnsi"/>
        </w:rPr>
        <w:t xml:space="preserve"> </w:t>
      </w:r>
    </w:p>
    <w:p w:rsidR="00B53BA6" w:rsidRPr="005B4196" w:rsidRDefault="00B53BA6" w:rsidP="000604DA">
      <w:pPr>
        <w:pStyle w:val="ListParagraph"/>
        <w:numPr>
          <w:ilvl w:val="0"/>
          <w:numId w:val="1"/>
        </w:numPr>
        <w:spacing w:after="0"/>
        <w:ind w:right="703"/>
        <w:rPr>
          <w:rFonts w:asciiTheme="minorHAnsi" w:hAnsiTheme="minorHAnsi"/>
        </w:rPr>
      </w:pPr>
      <w:r w:rsidRPr="005B4196">
        <w:rPr>
          <w:rFonts w:asciiTheme="minorHAnsi" w:hAnsiTheme="minorHAnsi"/>
        </w:rPr>
        <w:t>P6</w:t>
      </w:r>
      <w:r>
        <w:rPr>
          <w:rFonts w:asciiTheme="minorHAnsi" w:hAnsiTheme="minorHAnsi"/>
        </w:rPr>
        <w:t xml:space="preserve">: </w:t>
      </w:r>
      <w:r w:rsidRPr="005B4196">
        <w:rPr>
          <w:rFonts w:asciiTheme="minorHAnsi" w:hAnsiTheme="minorHAnsi"/>
        </w:rPr>
        <w:t>Université de Gabès</w:t>
      </w:r>
      <w:r>
        <w:rPr>
          <w:rFonts w:asciiTheme="minorHAnsi" w:hAnsiTheme="minorHAnsi"/>
        </w:rPr>
        <w:t xml:space="preserve">, </w:t>
      </w:r>
      <w:r w:rsidRPr="006171AC">
        <w:rPr>
          <w:rFonts w:asciiTheme="minorHAnsi" w:hAnsiTheme="minorHAnsi"/>
        </w:rPr>
        <w:t>by</w:t>
      </w:r>
      <w:r>
        <w:rPr>
          <w:rFonts w:asciiTheme="minorHAnsi" w:hAnsiTheme="minorHAnsi"/>
        </w:rPr>
        <w:t xml:space="preserve"> </w:t>
      </w:r>
      <w:r w:rsidRPr="005B4196">
        <w:rPr>
          <w:rFonts w:asciiTheme="minorHAnsi" w:hAnsiTheme="minorHAnsi"/>
          <w:b/>
          <w:bCs/>
        </w:rPr>
        <w:t xml:space="preserve">Dr. Mehdi Khouja </w:t>
      </w:r>
    </w:p>
    <w:p w:rsidR="00B53BA6" w:rsidRPr="005B4196" w:rsidRDefault="00B53BA6" w:rsidP="000604DA">
      <w:pPr>
        <w:pStyle w:val="ListParagraph"/>
        <w:numPr>
          <w:ilvl w:val="0"/>
          <w:numId w:val="1"/>
        </w:numPr>
        <w:spacing w:after="0"/>
        <w:ind w:right="703"/>
        <w:rPr>
          <w:rFonts w:asciiTheme="minorHAnsi" w:hAnsiTheme="minorHAnsi"/>
        </w:rPr>
      </w:pPr>
      <w:r>
        <w:rPr>
          <w:rFonts w:asciiTheme="minorHAnsi" w:hAnsiTheme="minorHAnsi"/>
        </w:rPr>
        <w:t xml:space="preserve">P7: </w:t>
      </w:r>
      <w:r w:rsidRPr="005B4196">
        <w:rPr>
          <w:rFonts w:asciiTheme="minorHAnsi" w:hAnsiTheme="minorHAnsi"/>
        </w:rPr>
        <w:t>University of Sfax</w:t>
      </w:r>
      <w:r>
        <w:rPr>
          <w:rFonts w:asciiTheme="minorHAnsi" w:hAnsiTheme="minorHAnsi"/>
        </w:rPr>
        <w:t xml:space="preserve">, by </w:t>
      </w:r>
      <w:r w:rsidRPr="005B4196">
        <w:rPr>
          <w:rFonts w:asciiTheme="minorHAnsi" w:hAnsiTheme="minorHAnsi"/>
          <w:b/>
          <w:bCs/>
        </w:rPr>
        <w:t>Dr. Ismail Bouassida</w:t>
      </w:r>
      <w:r w:rsidRPr="005B4196">
        <w:rPr>
          <w:rFonts w:asciiTheme="minorHAnsi" w:hAnsiTheme="minorHAnsi"/>
        </w:rPr>
        <w:t xml:space="preserve"> </w:t>
      </w:r>
    </w:p>
    <w:p w:rsidR="00B53BA6" w:rsidRPr="005B4196" w:rsidRDefault="00B53BA6" w:rsidP="000604DA">
      <w:pPr>
        <w:pStyle w:val="ListParagraph"/>
        <w:numPr>
          <w:ilvl w:val="0"/>
          <w:numId w:val="1"/>
        </w:numPr>
        <w:spacing w:after="0"/>
        <w:ind w:right="703"/>
        <w:rPr>
          <w:rFonts w:asciiTheme="minorHAnsi" w:hAnsiTheme="minorHAnsi"/>
        </w:rPr>
      </w:pPr>
      <w:r w:rsidRPr="005B4196">
        <w:rPr>
          <w:rFonts w:asciiTheme="minorHAnsi" w:hAnsiTheme="minorHAnsi"/>
        </w:rPr>
        <w:t>P8: University of Sousse,</w:t>
      </w:r>
      <w:r>
        <w:rPr>
          <w:rFonts w:asciiTheme="minorHAnsi" w:hAnsiTheme="minorHAnsi"/>
        </w:rPr>
        <w:t xml:space="preserve"> by </w:t>
      </w:r>
      <w:r w:rsidRPr="005B4196">
        <w:rPr>
          <w:rFonts w:asciiTheme="minorHAnsi" w:hAnsiTheme="minorHAnsi"/>
          <w:b/>
          <w:bCs/>
        </w:rPr>
        <w:t>Dr. Adel Bouallegue</w:t>
      </w:r>
      <w:r w:rsidRPr="005B4196">
        <w:rPr>
          <w:rFonts w:asciiTheme="minorHAnsi" w:hAnsiTheme="minorHAnsi"/>
        </w:rPr>
        <w:t xml:space="preserve"> </w:t>
      </w:r>
    </w:p>
    <w:p w:rsidR="00B53BA6" w:rsidRPr="005B4196" w:rsidRDefault="00B53BA6" w:rsidP="000604DA">
      <w:pPr>
        <w:pStyle w:val="ListParagraph"/>
        <w:numPr>
          <w:ilvl w:val="0"/>
          <w:numId w:val="1"/>
        </w:numPr>
        <w:spacing w:after="0"/>
        <w:ind w:right="703"/>
        <w:rPr>
          <w:rFonts w:asciiTheme="minorHAnsi" w:hAnsiTheme="minorHAnsi"/>
        </w:rPr>
      </w:pPr>
      <w:r w:rsidRPr="005B4196">
        <w:rPr>
          <w:rFonts w:asciiTheme="minorHAnsi" w:hAnsiTheme="minorHAnsi"/>
        </w:rPr>
        <w:t>P9</w:t>
      </w:r>
      <w:r>
        <w:rPr>
          <w:rFonts w:asciiTheme="minorHAnsi" w:hAnsiTheme="minorHAnsi"/>
        </w:rPr>
        <w:t xml:space="preserve">: </w:t>
      </w:r>
      <w:r w:rsidRPr="005B4196">
        <w:rPr>
          <w:rFonts w:asciiTheme="minorHAnsi" w:hAnsiTheme="minorHAnsi"/>
        </w:rPr>
        <w:t>University of Brescia</w:t>
      </w:r>
      <w:r>
        <w:rPr>
          <w:rFonts w:asciiTheme="minorHAnsi" w:hAnsiTheme="minorHAnsi"/>
        </w:rPr>
        <w:t xml:space="preserve">, by </w:t>
      </w:r>
      <w:r w:rsidRPr="005B4196">
        <w:rPr>
          <w:rFonts w:asciiTheme="minorHAnsi" w:hAnsiTheme="minorHAnsi"/>
          <w:b/>
          <w:bCs/>
        </w:rPr>
        <w:t>Dr. Giovanni Mirabella</w:t>
      </w:r>
    </w:p>
    <w:p w:rsidR="00B53BA6" w:rsidRPr="005B4196" w:rsidRDefault="00B53BA6" w:rsidP="000604DA">
      <w:pPr>
        <w:pStyle w:val="ListParagraph"/>
        <w:numPr>
          <w:ilvl w:val="0"/>
          <w:numId w:val="1"/>
        </w:numPr>
        <w:spacing w:after="0"/>
        <w:ind w:right="703"/>
        <w:rPr>
          <w:rFonts w:asciiTheme="minorHAnsi" w:hAnsiTheme="minorHAnsi"/>
        </w:rPr>
      </w:pPr>
      <w:r w:rsidRPr="005B4196">
        <w:rPr>
          <w:rFonts w:asciiTheme="minorHAnsi" w:hAnsiTheme="minorHAnsi"/>
        </w:rPr>
        <w:lastRenderedPageBreak/>
        <w:t xml:space="preserve">P10: </w:t>
      </w:r>
      <w:r w:rsidR="00B872B2">
        <w:rPr>
          <w:rFonts w:asciiTheme="minorHAnsi" w:hAnsiTheme="minorHAnsi"/>
        </w:rPr>
        <w:t>Porto Polytechnic</w:t>
      </w:r>
      <w:r w:rsidRPr="005B4196">
        <w:rPr>
          <w:rFonts w:asciiTheme="minorHAnsi" w:hAnsiTheme="minorHAnsi"/>
        </w:rPr>
        <w:t>, by</w:t>
      </w:r>
      <w:r>
        <w:rPr>
          <w:rFonts w:asciiTheme="minorHAnsi" w:hAnsiTheme="minorHAnsi"/>
        </w:rPr>
        <w:t xml:space="preserve"> </w:t>
      </w:r>
      <w:r w:rsidRPr="005B4196">
        <w:rPr>
          <w:rFonts w:asciiTheme="minorHAnsi" w:hAnsiTheme="minorHAnsi"/>
          <w:b/>
          <w:bCs/>
        </w:rPr>
        <w:t>Prof. Carlos Vaz de Carvalho</w:t>
      </w:r>
      <w:r w:rsidRPr="005B4196">
        <w:rPr>
          <w:rFonts w:asciiTheme="minorHAnsi" w:hAnsiTheme="minorHAnsi"/>
        </w:rPr>
        <w:t xml:space="preserve"> </w:t>
      </w:r>
    </w:p>
    <w:p w:rsidR="00B53BA6" w:rsidRPr="006A275A" w:rsidRDefault="00B53BA6" w:rsidP="006A275A">
      <w:pPr>
        <w:pStyle w:val="ListParagraph"/>
        <w:numPr>
          <w:ilvl w:val="0"/>
          <w:numId w:val="1"/>
        </w:numPr>
        <w:spacing w:after="0"/>
        <w:ind w:right="703"/>
        <w:rPr>
          <w:rFonts w:asciiTheme="minorHAnsi" w:hAnsiTheme="minorHAnsi"/>
          <w:b/>
          <w:bCs/>
        </w:rPr>
      </w:pPr>
      <w:r>
        <w:rPr>
          <w:rFonts w:asciiTheme="minorHAnsi" w:hAnsiTheme="minorHAnsi"/>
        </w:rPr>
        <w:t xml:space="preserve">P11: </w:t>
      </w:r>
      <w:r w:rsidRPr="005B4196">
        <w:rPr>
          <w:rFonts w:asciiTheme="minorHAnsi" w:hAnsiTheme="minorHAnsi"/>
        </w:rPr>
        <w:t>National and Kapodistrian University of Athens</w:t>
      </w:r>
      <w:r>
        <w:rPr>
          <w:rFonts w:asciiTheme="minorHAnsi" w:hAnsiTheme="minorHAnsi"/>
        </w:rPr>
        <w:t xml:space="preserve">, by </w:t>
      </w:r>
      <w:r w:rsidRPr="005B4196">
        <w:rPr>
          <w:rFonts w:asciiTheme="minorHAnsi" w:hAnsiTheme="minorHAnsi"/>
          <w:b/>
          <w:bCs/>
        </w:rPr>
        <w:t>Prof. Thomas Babalis</w:t>
      </w:r>
      <w:r w:rsidRPr="005B4196">
        <w:rPr>
          <w:rFonts w:asciiTheme="minorHAnsi" w:hAnsiTheme="minorHAnsi"/>
        </w:rPr>
        <w:t xml:space="preserve"> </w:t>
      </w:r>
      <w:r w:rsidR="006A275A">
        <w:rPr>
          <w:rFonts w:asciiTheme="minorHAnsi" w:hAnsiTheme="minorHAnsi"/>
        </w:rPr>
        <w:t xml:space="preserve">and </w:t>
      </w:r>
      <w:r w:rsidR="006A275A" w:rsidRPr="006A275A">
        <w:rPr>
          <w:rFonts w:asciiTheme="minorHAnsi" w:hAnsiTheme="minorHAnsi"/>
          <w:b/>
          <w:bCs/>
        </w:rPr>
        <w:t xml:space="preserve">Dr. Sofia Papakonstantinou </w:t>
      </w:r>
    </w:p>
    <w:p w:rsidR="00B53BA6" w:rsidRPr="005B4196" w:rsidRDefault="00B53BA6" w:rsidP="000604DA">
      <w:pPr>
        <w:pStyle w:val="ListParagraph"/>
        <w:numPr>
          <w:ilvl w:val="0"/>
          <w:numId w:val="1"/>
        </w:numPr>
        <w:spacing w:after="0"/>
        <w:ind w:right="703"/>
        <w:rPr>
          <w:rFonts w:asciiTheme="minorHAnsi" w:hAnsiTheme="minorHAnsi"/>
        </w:rPr>
      </w:pPr>
      <w:r w:rsidRPr="005B4196">
        <w:rPr>
          <w:rFonts w:asciiTheme="minorHAnsi" w:hAnsiTheme="minorHAnsi"/>
        </w:rPr>
        <w:t>P12: Universidade Católica Portuguesa,</w:t>
      </w:r>
      <w:r>
        <w:rPr>
          <w:rFonts w:asciiTheme="minorHAnsi" w:hAnsiTheme="minorHAnsi"/>
        </w:rPr>
        <w:t xml:space="preserve"> by </w:t>
      </w:r>
      <w:r w:rsidRPr="00AA5A8C">
        <w:rPr>
          <w:rFonts w:asciiTheme="minorHAnsi" w:hAnsiTheme="minorHAnsi"/>
          <w:b/>
          <w:bCs/>
        </w:rPr>
        <w:t>Prof. Luís Teixeira</w:t>
      </w:r>
      <w:r w:rsidRPr="005B4196">
        <w:rPr>
          <w:rFonts w:asciiTheme="minorHAnsi" w:hAnsiTheme="minorHAnsi"/>
        </w:rPr>
        <w:t xml:space="preserve"> </w:t>
      </w:r>
      <w:r w:rsidR="00AA5A8C" w:rsidRPr="00AA5A8C">
        <w:rPr>
          <w:rFonts w:asciiTheme="minorHAnsi" w:hAnsiTheme="minorHAnsi"/>
          <w:highlight w:val="yellow"/>
        </w:rPr>
        <w:t>(Absent)</w:t>
      </w:r>
    </w:p>
    <w:p w:rsidR="00B53BA6" w:rsidRDefault="00B53BA6" w:rsidP="00FC56A1">
      <w:pPr>
        <w:pStyle w:val="ListParagraph"/>
        <w:numPr>
          <w:ilvl w:val="0"/>
          <w:numId w:val="1"/>
        </w:numPr>
        <w:spacing w:after="0"/>
        <w:ind w:right="703"/>
        <w:rPr>
          <w:rFonts w:asciiTheme="minorHAnsi" w:hAnsiTheme="minorHAnsi"/>
        </w:rPr>
      </w:pPr>
      <w:r>
        <w:rPr>
          <w:rFonts w:asciiTheme="minorHAnsi" w:hAnsiTheme="minorHAnsi"/>
        </w:rPr>
        <w:t xml:space="preserve">P13: </w:t>
      </w:r>
      <w:r w:rsidRPr="005B4196">
        <w:rPr>
          <w:rFonts w:asciiTheme="minorHAnsi" w:hAnsiTheme="minorHAnsi"/>
        </w:rPr>
        <w:t>University of Osijek, Croatia</w:t>
      </w:r>
      <w:r>
        <w:rPr>
          <w:rFonts w:asciiTheme="minorHAnsi" w:hAnsiTheme="minorHAnsi"/>
        </w:rPr>
        <w:t xml:space="preserve">, by </w:t>
      </w:r>
      <w:r w:rsidR="006A275A" w:rsidRPr="00AA5A8C">
        <w:rPr>
          <w:rFonts w:asciiTheme="minorHAnsi" w:hAnsiTheme="minorHAnsi"/>
          <w:b/>
          <w:bCs/>
        </w:rPr>
        <w:t>M.</w:t>
      </w:r>
      <w:r w:rsidRPr="00AA5A8C">
        <w:rPr>
          <w:rFonts w:asciiTheme="minorHAnsi" w:hAnsiTheme="minorHAnsi"/>
          <w:b/>
          <w:bCs/>
        </w:rPr>
        <w:t>Sc. Antonija Matić</w:t>
      </w:r>
    </w:p>
    <w:p w:rsidR="00C8036C" w:rsidRPr="00255F53" w:rsidRDefault="00B53BA6" w:rsidP="00861088">
      <w:pPr>
        <w:pStyle w:val="ListParagraph"/>
        <w:numPr>
          <w:ilvl w:val="0"/>
          <w:numId w:val="1"/>
        </w:numPr>
        <w:spacing w:after="0"/>
        <w:ind w:right="703"/>
        <w:rPr>
          <w:rFonts w:asciiTheme="minorHAnsi" w:hAnsiTheme="minorHAnsi"/>
        </w:rPr>
      </w:pPr>
      <w:r w:rsidRPr="00B53BA6">
        <w:rPr>
          <w:rFonts w:asciiTheme="minorHAnsi" w:hAnsiTheme="minorHAnsi"/>
        </w:rPr>
        <w:t xml:space="preserve">P14: University College Limburg vzw, UCLL, by </w:t>
      </w:r>
      <w:r w:rsidR="00861088" w:rsidRPr="00861088">
        <w:rPr>
          <w:rFonts w:asciiTheme="minorHAnsi" w:hAnsiTheme="minorHAnsi"/>
          <w:b/>
          <w:bCs/>
        </w:rPr>
        <w:t>Ms. Chloe Mentens</w:t>
      </w:r>
    </w:p>
    <w:p w:rsidR="008D7363" w:rsidRPr="003A6F78" w:rsidRDefault="008D7363" w:rsidP="00BF1ABD">
      <w:pPr>
        <w:pStyle w:val="Heading3"/>
      </w:pPr>
      <w:r w:rsidRPr="003A6F78">
        <w:t>Conclusions</w:t>
      </w:r>
      <w:r w:rsidR="00BF1ABD">
        <w:t xml:space="preserve"> of Session 1</w:t>
      </w:r>
      <w:r w:rsidRPr="003A6F78">
        <w:t xml:space="preserve">: </w:t>
      </w:r>
    </w:p>
    <w:p w:rsidR="00721CCB" w:rsidRDefault="00721CCB" w:rsidP="008D7363">
      <w:pPr>
        <w:ind w:right="703"/>
        <w:rPr>
          <w:b/>
          <w:bCs/>
        </w:rPr>
      </w:pPr>
    </w:p>
    <w:p w:rsidR="00721CCB" w:rsidRPr="00A95F10" w:rsidRDefault="00721CCB" w:rsidP="00A95F10">
      <w:pPr>
        <w:ind w:right="703"/>
        <w:jc w:val="both"/>
      </w:pPr>
      <w:r w:rsidRPr="00A95F10">
        <w:t>The EU partners have an excellent expertise and facilities that servers the project</w:t>
      </w:r>
      <w:r w:rsidR="003A6F78" w:rsidRPr="00A95F10">
        <w:t>:</w:t>
      </w:r>
    </w:p>
    <w:p w:rsidR="0083509B" w:rsidRPr="00A95F10" w:rsidRDefault="0083509B" w:rsidP="00A95F10">
      <w:pPr>
        <w:ind w:right="703"/>
        <w:jc w:val="both"/>
        <w:rPr>
          <w:rFonts w:ascii="Calibri" w:eastAsia="Calibri" w:hAnsi="Calibri"/>
        </w:rPr>
      </w:pPr>
    </w:p>
    <w:p w:rsidR="003C553E" w:rsidRPr="00A95F10" w:rsidRDefault="003C553E" w:rsidP="00A95F10">
      <w:pPr>
        <w:ind w:right="703"/>
        <w:jc w:val="both"/>
        <w:rPr>
          <w:rFonts w:ascii="Calibri" w:eastAsia="Calibri" w:hAnsi="Calibri"/>
        </w:rPr>
      </w:pPr>
      <w:r w:rsidRPr="00A95F10">
        <w:rPr>
          <w:b/>
          <w:bCs/>
        </w:rPr>
        <w:t>P</w:t>
      </w:r>
      <w:r w:rsidR="003A6330" w:rsidRPr="00A95F10">
        <w:rPr>
          <w:b/>
          <w:bCs/>
        </w:rPr>
        <w:t>9-</w:t>
      </w:r>
      <w:r w:rsidRPr="00A95F10">
        <w:rPr>
          <w:b/>
          <w:bCs/>
        </w:rPr>
        <w:t>University of Brescia</w:t>
      </w:r>
      <w:r w:rsidR="003A6330" w:rsidRPr="00A95F10">
        <w:rPr>
          <w:b/>
          <w:bCs/>
        </w:rPr>
        <w:t xml:space="preserve">: </w:t>
      </w:r>
      <w:r w:rsidR="00721CCB" w:rsidRPr="00A95F10">
        <w:rPr>
          <w:rFonts w:ascii="Calibri" w:eastAsia="Calibri" w:hAnsi="Calibri"/>
        </w:rPr>
        <w:t>It h</w:t>
      </w:r>
      <w:r w:rsidRPr="00A95F10">
        <w:rPr>
          <w:rFonts w:ascii="Calibri" w:eastAsia="Calibri" w:hAnsi="Calibri"/>
        </w:rPr>
        <w:t>as a number of facilities that are extremely useful for the project aim</w:t>
      </w:r>
      <w:r w:rsidR="00721CCB" w:rsidRPr="00A95F10">
        <w:rPr>
          <w:rFonts w:ascii="Calibri" w:eastAsia="Calibri" w:hAnsi="Calibri"/>
        </w:rPr>
        <w:t>:</w:t>
      </w:r>
      <w:r w:rsidRPr="00A95F10">
        <w:rPr>
          <w:rFonts w:ascii="Calibri" w:eastAsia="Calibri" w:hAnsi="Calibri"/>
        </w:rPr>
        <w:t xml:space="preserve"> </w:t>
      </w:r>
    </w:p>
    <w:p w:rsidR="003C553E" w:rsidRPr="00A95F10" w:rsidRDefault="003C553E" w:rsidP="00A95F10">
      <w:pPr>
        <w:ind w:right="703"/>
        <w:jc w:val="both"/>
        <w:rPr>
          <w:rFonts w:ascii="Calibri" w:eastAsia="Calibri" w:hAnsi="Calibri"/>
        </w:rPr>
      </w:pPr>
    </w:p>
    <w:p w:rsidR="003C553E" w:rsidRPr="00A95F10" w:rsidRDefault="003C553E" w:rsidP="000604DA">
      <w:pPr>
        <w:pStyle w:val="ListParagraph"/>
        <w:numPr>
          <w:ilvl w:val="0"/>
          <w:numId w:val="11"/>
        </w:numPr>
        <w:ind w:right="703"/>
        <w:jc w:val="both"/>
        <w:rPr>
          <w:sz w:val="24"/>
          <w:szCs w:val="24"/>
        </w:rPr>
      </w:pPr>
      <w:r w:rsidRPr="00A95F10">
        <w:rPr>
          <w:sz w:val="24"/>
          <w:szCs w:val="24"/>
        </w:rPr>
        <w:t>School of Psychodrama</w:t>
      </w:r>
    </w:p>
    <w:p w:rsidR="00721CCB" w:rsidRPr="00A95F10" w:rsidRDefault="003C553E" w:rsidP="000604DA">
      <w:pPr>
        <w:pStyle w:val="ListParagraph"/>
        <w:numPr>
          <w:ilvl w:val="0"/>
          <w:numId w:val="11"/>
        </w:numPr>
        <w:ind w:right="703"/>
        <w:jc w:val="both"/>
        <w:rPr>
          <w:sz w:val="24"/>
          <w:szCs w:val="24"/>
        </w:rPr>
      </w:pPr>
      <w:r w:rsidRPr="00A95F10">
        <w:rPr>
          <w:sz w:val="24"/>
          <w:szCs w:val="24"/>
        </w:rPr>
        <w:t>Medical devices that could record (e.g., fMRI,</w:t>
      </w:r>
      <w:r w:rsidR="00721CCB" w:rsidRPr="00A95F10">
        <w:rPr>
          <w:sz w:val="24"/>
          <w:szCs w:val="24"/>
        </w:rPr>
        <w:t xml:space="preserve"> </w:t>
      </w:r>
      <w:r w:rsidRPr="00A95F10">
        <w:rPr>
          <w:sz w:val="24"/>
          <w:szCs w:val="24"/>
        </w:rPr>
        <w:t>EEG) as well as interfere (TMS, tDCS) with brain</w:t>
      </w:r>
      <w:r w:rsidR="003A6330" w:rsidRPr="00A95F10">
        <w:rPr>
          <w:sz w:val="24"/>
          <w:szCs w:val="24"/>
        </w:rPr>
        <w:t xml:space="preserve"> </w:t>
      </w:r>
      <w:r w:rsidRPr="00A95F10">
        <w:rPr>
          <w:sz w:val="24"/>
          <w:szCs w:val="24"/>
        </w:rPr>
        <w:t xml:space="preserve">activity. </w:t>
      </w:r>
      <w:r w:rsidR="003A6330" w:rsidRPr="00A95F10">
        <w:rPr>
          <w:sz w:val="24"/>
          <w:szCs w:val="24"/>
        </w:rPr>
        <w:t>They</w:t>
      </w:r>
      <w:r w:rsidRPr="00A95F10">
        <w:rPr>
          <w:sz w:val="24"/>
          <w:szCs w:val="24"/>
        </w:rPr>
        <w:t xml:space="preserve"> are also equipped with several</w:t>
      </w:r>
      <w:r w:rsidR="00721CCB" w:rsidRPr="00A95F10">
        <w:rPr>
          <w:sz w:val="24"/>
          <w:szCs w:val="24"/>
        </w:rPr>
        <w:t xml:space="preserve"> </w:t>
      </w:r>
      <w:r w:rsidRPr="00A95F10">
        <w:rPr>
          <w:sz w:val="24"/>
          <w:szCs w:val="24"/>
        </w:rPr>
        <w:t xml:space="preserve">psychophysical setups, and thus </w:t>
      </w:r>
      <w:r w:rsidR="00C36961" w:rsidRPr="00A95F10">
        <w:rPr>
          <w:sz w:val="24"/>
          <w:szCs w:val="24"/>
        </w:rPr>
        <w:t>it</w:t>
      </w:r>
      <w:r w:rsidRPr="00A95F10">
        <w:rPr>
          <w:sz w:val="24"/>
          <w:szCs w:val="24"/>
        </w:rPr>
        <w:t xml:space="preserve"> can record</w:t>
      </w:r>
      <w:r w:rsidR="003A6330" w:rsidRPr="00A95F10">
        <w:rPr>
          <w:sz w:val="24"/>
          <w:szCs w:val="24"/>
        </w:rPr>
        <w:t xml:space="preserve"> </w:t>
      </w:r>
      <w:r w:rsidR="00C36961" w:rsidRPr="00A95F10">
        <w:rPr>
          <w:sz w:val="24"/>
          <w:szCs w:val="24"/>
        </w:rPr>
        <w:t>behavioural</w:t>
      </w:r>
      <w:r w:rsidRPr="00A95F10">
        <w:rPr>
          <w:sz w:val="24"/>
          <w:szCs w:val="24"/>
        </w:rPr>
        <w:t xml:space="preserve"> responses (EMG, eye movements,</w:t>
      </w:r>
      <w:r w:rsidR="00721CCB" w:rsidRPr="00A95F10">
        <w:rPr>
          <w:sz w:val="24"/>
          <w:szCs w:val="24"/>
        </w:rPr>
        <w:t xml:space="preserve"> </w:t>
      </w:r>
      <w:r w:rsidRPr="00A95F10">
        <w:rPr>
          <w:sz w:val="24"/>
          <w:szCs w:val="24"/>
        </w:rPr>
        <w:t>vegetative signals) of participants while they are</w:t>
      </w:r>
      <w:r w:rsidR="003A6330" w:rsidRPr="00A95F10">
        <w:rPr>
          <w:sz w:val="24"/>
          <w:szCs w:val="24"/>
        </w:rPr>
        <w:t xml:space="preserve"> </w:t>
      </w:r>
      <w:r w:rsidRPr="00A95F10">
        <w:rPr>
          <w:sz w:val="24"/>
          <w:szCs w:val="24"/>
        </w:rPr>
        <w:t>performing cognitive tasks.</w:t>
      </w:r>
      <w:r w:rsidR="00721CCB" w:rsidRPr="00A95F10">
        <w:rPr>
          <w:sz w:val="24"/>
          <w:szCs w:val="24"/>
        </w:rPr>
        <w:t xml:space="preserve"> </w:t>
      </w:r>
    </w:p>
    <w:p w:rsidR="003C553E" w:rsidRPr="00A95F10" w:rsidRDefault="00721CCB" w:rsidP="000604DA">
      <w:pPr>
        <w:pStyle w:val="ListParagraph"/>
        <w:numPr>
          <w:ilvl w:val="0"/>
          <w:numId w:val="11"/>
        </w:numPr>
        <w:ind w:right="703"/>
        <w:jc w:val="both"/>
        <w:rPr>
          <w:sz w:val="24"/>
          <w:szCs w:val="24"/>
        </w:rPr>
      </w:pPr>
      <w:r w:rsidRPr="00A95F10">
        <w:rPr>
          <w:sz w:val="24"/>
          <w:szCs w:val="24"/>
        </w:rPr>
        <w:t>T</w:t>
      </w:r>
      <w:r w:rsidR="003C553E" w:rsidRPr="00A95F10">
        <w:rPr>
          <w:sz w:val="24"/>
          <w:szCs w:val="24"/>
        </w:rPr>
        <w:t>here are research programs aimed to find</w:t>
      </w:r>
      <w:r w:rsidRPr="00A95F10">
        <w:rPr>
          <w:sz w:val="24"/>
          <w:szCs w:val="24"/>
        </w:rPr>
        <w:t xml:space="preserve"> </w:t>
      </w:r>
      <w:r w:rsidR="003C553E" w:rsidRPr="00A95F10">
        <w:rPr>
          <w:sz w:val="24"/>
          <w:szCs w:val="24"/>
        </w:rPr>
        <w:t>complementary therapeutic interventions for</w:t>
      </w:r>
      <w:r w:rsidRPr="00A95F10">
        <w:rPr>
          <w:sz w:val="24"/>
          <w:szCs w:val="24"/>
        </w:rPr>
        <w:t xml:space="preserve"> </w:t>
      </w:r>
      <w:r w:rsidR="003C553E" w:rsidRPr="00A95F10">
        <w:rPr>
          <w:sz w:val="24"/>
          <w:szCs w:val="24"/>
        </w:rPr>
        <w:t>neurological disease (e.g., we measure the</w:t>
      </w:r>
      <w:r w:rsidRPr="00A95F10">
        <w:rPr>
          <w:sz w:val="24"/>
          <w:szCs w:val="24"/>
        </w:rPr>
        <w:t xml:space="preserve"> </w:t>
      </w:r>
      <w:r w:rsidR="003C553E" w:rsidRPr="00A95F10">
        <w:rPr>
          <w:sz w:val="24"/>
          <w:szCs w:val="24"/>
        </w:rPr>
        <w:t>changes in gait parameters of Parkinson’s</w:t>
      </w:r>
      <w:r w:rsidRPr="00A95F10">
        <w:rPr>
          <w:sz w:val="24"/>
          <w:szCs w:val="24"/>
        </w:rPr>
        <w:t xml:space="preserve"> </w:t>
      </w:r>
      <w:r w:rsidR="003C553E" w:rsidRPr="00A95F10">
        <w:rPr>
          <w:sz w:val="24"/>
          <w:szCs w:val="24"/>
        </w:rPr>
        <w:t>patients before and after the experience of</w:t>
      </w:r>
      <w:r w:rsidRPr="00A95F10">
        <w:rPr>
          <w:sz w:val="24"/>
          <w:szCs w:val="24"/>
        </w:rPr>
        <w:t xml:space="preserve"> </w:t>
      </w:r>
      <w:r w:rsidR="003C553E" w:rsidRPr="00A95F10">
        <w:rPr>
          <w:sz w:val="24"/>
          <w:szCs w:val="24"/>
        </w:rPr>
        <w:t>Santiago Compostela walk).</w:t>
      </w:r>
    </w:p>
    <w:p w:rsidR="003C553E" w:rsidRPr="00A95F10" w:rsidRDefault="003C553E" w:rsidP="00A95F10">
      <w:pPr>
        <w:ind w:right="703"/>
        <w:jc w:val="both"/>
        <w:rPr>
          <w:rFonts w:ascii="Calibri" w:eastAsia="Calibri" w:hAnsi="Calibri"/>
        </w:rPr>
      </w:pPr>
    </w:p>
    <w:p w:rsidR="0083509B" w:rsidRDefault="0083509B" w:rsidP="00A95F10">
      <w:pPr>
        <w:ind w:right="703"/>
        <w:jc w:val="both"/>
        <w:rPr>
          <w:rFonts w:ascii="Calibri" w:eastAsia="Calibri" w:hAnsi="Calibri"/>
        </w:rPr>
      </w:pPr>
      <w:r w:rsidRPr="00A95F10">
        <w:rPr>
          <w:rFonts w:ascii="Calibri" w:eastAsia="Calibri" w:hAnsi="Calibri"/>
          <w:b/>
          <w:bCs/>
        </w:rPr>
        <w:t>P10</w:t>
      </w:r>
      <w:r w:rsidR="00C36961" w:rsidRPr="00A95F10">
        <w:rPr>
          <w:rFonts w:ascii="Calibri" w:eastAsia="Calibri" w:hAnsi="Calibri"/>
          <w:b/>
          <w:bCs/>
        </w:rPr>
        <w:t>-</w:t>
      </w:r>
      <w:r w:rsidR="00B872B2">
        <w:rPr>
          <w:rFonts w:ascii="Calibri" w:eastAsia="Calibri" w:hAnsi="Calibri"/>
          <w:b/>
          <w:bCs/>
        </w:rPr>
        <w:t>Porto Polytechnic</w:t>
      </w:r>
      <w:r w:rsidR="003A6F78" w:rsidRPr="00A95F10">
        <w:rPr>
          <w:rFonts w:ascii="Calibri" w:eastAsia="Calibri" w:hAnsi="Calibri"/>
          <w:b/>
          <w:bCs/>
        </w:rPr>
        <w:t xml:space="preserve">: </w:t>
      </w:r>
      <w:r w:rsidRPr="00A95F10">
        <w:rPr>
          <w:rFonts w:ascii="Calibri" w:eastAsia="Calibri" w:hAnsi="Calibri"/>
        </w:rPr>
        <w:t xml:space="preserve">IPP has a specialized SCHOOL OF MUSIC AND PERFORMING ARTS </w:t>
      </w:r>
      <w:r w:rsidR="00C36961" w:rsidRPr="00A95F10">
        <w:rPr>
          <w:rFonts w:ascii="Calibri" w:eastAsia="Calibri" w:hAnsi="Calibri"/>
        </w:rPr>
        <w:t>that</w:t>
      </w:r>
      <w:r w:rsidRPr="00A95F10">
        <w:rPr>
          <w:rFonts w:ascii="Calibri" w:eastAsia="Calibri" w:hAnsi="Calibri"/>
        </w:rPr>
        <w:t xml:space="preserve"> boasts a highly reputable art education and a partnership network at local, national and international levels. </w:t>
      </w:r>
      <w:r w:rsidR="0095015E" w:rsidRPr="00A95F10">
        <w:rPr>
          <w:rFonts w:ascii="Calibri" w:eastAsia="Calibri" w:hAnsi="Calibri"/>
        </w:rPr>
        <w:t>ESMAE has a</w:t>
      </w:r>
      <w:r w:rsidR="00A95F10" w:rsidRPr="00A95F10">
        <w:rPr>
          <w:rFonts w:ascii="Calibri" w:eastAsia="Calibri" w:hAnsi="Calibri"/>
        </w:rPr>
        <w:t>n</w:t>
      </w:r>
      <w:r w:rsidR="0095015E" w:rsidRPr="00A95F10">
        <w:rPr>
          <w:rFonts w:ascii="Calibri" w:eastAsia="Calibri" w:hAnsi="Calibri"/>
        </w:rPr>
        <w:t xml:space="preserve"> international standing, and offer customised and cutting-edge higher education programmes in music and drama.</w:t>
      </w:r>
    </w:p>
    <w:p w:rsidR="00A95F10" w:rsidRDefault="00A95F10" w:rsidP="00A95F10">
      <w:pPr>
        <w:ind w:right="703"/>
        <w:jc w:val="both"/>
        <w:rPr>
          <w:rFonts w:ascii="Calibri" w:eastAsia="Calibri" w:hAnsi="Calibri"/>
        </w:rPr>
      </w:pPr>
    </w:p>
    <w:p w:rsidR="00BF3AF2" w:rsidRPr="00EC7033" w:rsidRDefault="00A95F10" w:rsidP="00EC7033">
      <w:pPr>
        <w:ind w:right="703"/>
        <w:jc w:val="both"/>
        <w:rPr>
          <w:rFonts w:ascii="Calibri" w:eastAsia="Calibri" w:hAnsi="Calibri"/>
        </w:rPr>
      </w:pPr>
      <w:r w:rsidRPr="00A95F10">
        <w:rPr>
          <w:rFonts w:ascii="Calibri" w:eastAsia="Calibri" w:hAnsi="Calibri"/>
          <w:b/>
          <w:bCs/>
        </w:rPr>
        <w:t>P12- Universidade Católica Portuguesa</w:t>
      </w:r>
      <w:r w:rsidR="00ED2303">
        <w:rPr>
          <w:rFonts w:ascii="Calibri" w:eastAsia="Calibri" w:hAnsi="Calibri"/>
          <w:b/>
          <w:bCs/>
        </w:rPr>
        <w:t xml:space="preserve">: </w:t>
      </w:r>
      <w:r w:rsidR="00EC7033" w:rsidRPr="00EC7033">
        <w:rPr>
          <w:rFonts w:ascii="Calibri" w:eastAsia="Calibri" w:hAnsi="Calibri"/>
        </w:rPr>
        <w:t>The Digital Creativity Center (CCD)</w:t>
      </w:r>
      <w:r w:rsidR="00220E1A">
        <w:rPr>
          <w:rFonts w:ascii="Calibri" w:eastAsia="Calibri" w:hAnsi="Calibri"/>
        </w:rPr>
        <w:t xml:space="preserve"> at UCP</w:t>
      </w:r>
      <w:r w:rsidR="00EC7033" w:rsidRPr="00EC7033">
        <w:rPr>
          <w:rFonts w:ascii="Calibri" w:eastAsia="Calibri" w:hAnsi="Calibri"/>
        </w:rPr>
        <w:t>, acknowledged as one of the anchor projects from the Creative Industry Cluster in Northern Portugal, is a center of competence and creative excellence with an infrastructure equipped with cutting edge technology in the areas of Digital and Interactive Arts, Computer Music, Sound Design, Audiovisual and Cinematic Arts, Computer Animation.</w:t>
      </w:r>
    </w:p>
    <w:p w:rsidR="0083509B" w:rsidRPr="00A95F10" w:rsidRDefault="0083509B" w:rsidP="00A95F10">
      <w:pPr>
        <w:ind w:right="703"/>
        <w:jc w:val="both"/>
        <w:rPr>
          <w:rFonts w:ascii="Calibri" w:eastAsia="Calibri" w:hAnsi="Calibri"/>
        </w:rPr>
      </w:pPr>
    </w:p>
    <w:p w:rsidR="001E0691" w:rsidRPr="00A95F10" w:rsidRDefault="0083509B" w:rsidP="00220E1A">
      <w:pPr>
        <w:ind w:right="703"/>
        <w:jc w:val="both"/>
        <w:rPr>
          <w:rFonts w:ascii="Calibri" w:eastAsia="Calibri" w:hAnsi="Calibri"/>
        </w:rPr>
      </w:pPr>
      <w:r w:rsidRPr="00A95F10">
        <w:rPr>
          <w:rFonts w:ascii="Calibri" w:eastAsia="Calibri" w:hAnsi="Calibri"/>
          <w:b/>
          <w:bCs/>
        </w:rPr>
        <w:t>P13</w:t>
      </w:r>
      <w:r w:rsidR="003A6F78" w:rsidRPr="00A95F10">
        <w:rPr>
          <w:rFonts w:ascii="Calibri" w:eastAsia="Calibri" w:hAnsi="Calibri"/>
          <w:b/>
          <w:bCs/>
        </w:rPr>
        <w:t>-</w:t>
      </w:r>
      <w:r w:rsidR="003A6F78" w:rsidRPr="00A95F10">
        <w:rPr>
          <w:b/>
          <w:bCs/>
        </w:rPr>
        <w:t xml:space="preserve"> </w:t>
      </w:r>
      <w:r w:rsidR="003A6F78" w:rsidRPr="00A95F10">
        <w:rPr>
          <w:rFonts w:ascii="Calibri" w:eastAsia="Calibri" w:hAnsi="Calibri"/>
          <w:b/>
          <w:bCs/>
        </w:rPr>
        <w:t>University of Osijek</w:t>
      </w:r>
      <w:r w:rsidRPr="00A95F10">
        <w:rPr>
          <w:rFonts w:ascii="Calibri" w:eastAsia="Calibri" w:hAnsi="Calibri"/>
        </w:rPr>
        <w:t xml:space="preserve">: </w:t>
      </w:r>
      <w:r w:rsidR="001E0691" w:rsidRPr="00A95F10">
        <w:rPr>
          <w:rFonts w:ascii="Calibri" w:eastAsia="Calibri" w:hAnsi="Calibri"/>
        </w:rPr>
        <w:t xml:space="preserve">The Academy of Arts and Culture </w:t>
      </w:r>
      <w:r w:rsidR="00220E1A" w:rsidRPr="00220E1A">
        <w:rPr>
          <w:rFonts w:ascii="Calibri" w:eastAsia="Calibri" w:hAnsi="Calibri"/>
        </w:rPr>
        <w:t xml:space="preserve">the Academy </w:t>
      </w:r>
      <w:r w:rsidR="00220E1A" w:rsidRPr="00A95F10">
        <w:rPr>
          <w:rFonts w:ascii="Calibri" w:eastAsia="Calibri" w:hAnsi="Calibri"/>
        </w:rPr>
        <w:t xml:space="preserve">in Osijek </w:t>
      </w:r>
      <w:r w:rsidR="00220E1A" w:rsidRPr="00220E1A">
        <w:rPr>
          <w:rFonts w:ascii="Calibri" w:eastAsia="Calibri" w:hAnsi="Calibri"/>
        </w:rPr>
        <w:t>is well-known for the organization of numerous conferences, festivals, seminars, book presentations, concerts, exhibitions, plays, projections, music events and workshops.</w:t>
      </w:r>
      <w:r w:rsidR="001E0691" w:rsidRPr="00A95F10">
        <w:rPr>
          <w:rFonts w:ascii="Calibri" w:eastAsia="Calibri" w:hAnsi="Calibri"/>
        </w:rPr>
        <w:t xml:space="preserve"> </w:t>
      </w:r>
      <w:r w:rsidR="00220E1A">
        <w:rPr>
          <w:rFonts w:ascii="Calibri" w:eastAsia="Calibri" w:hAnsi="Calibri"/>
        </w:rPr>
        <w:t xml:space="preserve">It </w:t>
      </w:r>
      <w:r w:rsidR="001E0691" w:rsidRPr="00A95F10">
        <w:rPr>
          <w:rFonts w:ascii="Calibri" w:eastAsia="Calibri" w:hAnsi="Calibri"/>
        </w:rPr>
        <w:t>offers 4 Postgraduate specialist study programme CREATIVE THERAPIES:</w:t>
      </w:r>
    </w:p>
    <w:p w:rsidR="001E0691" w:rsidRPr="00A95F10" w:rsidRDefault="001E0691" w:rsidP="00A95F10">
      <w:pPr>
        <w:ind w:right="703"/>
        <w:jc w:val="both"/>
        <w:rPr>
          <w:rFonts w:ascii="Calibri" w:eastAsia="Calibri" w:hAnsi="Calibri"/>
        </w:rPr>
      </w:pPr>
    </w:p>
    <w:p w:rsidR="001E0691" w:rsidRPr="00A95F10" w:rsidRDefault="001E0691" w:rsidP="000604DA">
      <w:pPr>
        <w:pStyle w:val="ListParagraph"/>
        <w:numPr>
          <w:ilvl w:val="0"/>
          <w:numId w:val="12"/>
        </w:numPr>
        <w:ind w:right="703"/>
        <w:jc w:val="both"/>
        <w:rPr>
          <w:sz w:val="24"/>
          <w:szCs w:val="24"/>
        </w:rPr>
      </w:pPr>
      <w:r w:rsidRPr="00A95F10">
        <w:rPr>
          <w:sz w:val="24"/>
          <w:szCs w:val="24"/>
        </w:rPr>
        <w:t>Music therapy</w:t>
      </w:r>
    </w:p>
    <w:p w:rsidR="001E0691" w:rsidRPr="00A95F10" w:rsidRDefault="001E0691" w:rsidP="000604DA">
      <w:pPr>
        <w:pStyle w:val="ListParagraph"/>
        <w:numPr>
          <w:ilvl w:val="0"/>
          <w:numId w:val="12"/>
        </w:numPr>
        <w:ind w:right="703"/>
        <w:jc w:val="both"/>
        <w:rPr>
          <w:sz w:val="24"/>
          <w:szCs w:val="24"/>
        </w:rPr>
      </w:pPr>
      <w:r w:rsidRPr="00A95F10">
        <w:rPr>
          <w:sz w:val="24"/>
          <w:szCs w:val="24"/>
        </w:rPr>
        <w:t>Dance movement therapy</w:t>
      </w:r>
    </w:p>
    <w:p w:rsidR="001E0691" w:rsidRPr="00A95F10" w:rsidRDefault="001E0691" w:rsidP="000604DA">
      <w:pPr>
        <w:pStyle w:val="ListParagraph"/>
        <w:numPr>
          <w:ilvl w:val="0"/>
          <w:numId w:val="12"/>
        </w:numPr>
        <w:ind w:right="703"/>
        <w:jc w:val="both"/>
        <w:rPr>
          <w:sz w:val="24"/>
          <w:szCs w:val="24"/>
        </w:rPr>
      </w:pPr>
      <w:r w:rsidRPr="00A95F10">
        <w:rPr>
          <w:sz w:val="24"/>
          <w:szCs w:val="24"/>
        </w:rPr>
        <w:t>Art therapy</w:t>
      </w:r>
    </w:p>
    <w:p w:rsidR="0083509B" w:rsidRPr="00A95F10" w:rsidRDefault="001E0691" w:rsidP="000604DA">
      <w:pPr>
        <w:pStyle w:val="ListParagraph"/>
        <w:numPr>
          <w:ilvl w:val="0"/>
          <w:numId w:val="12"/>
        </w:numPr>
        <w:ind w:right="703"/>
        <w:jc w:val="both"/>
        <w:rPr>
          <w:sz w:val="24"/>
          <w:szCs w:val="24"/>
        </w:rPr>
      </w:pPr>
      <w:r w:rsidRPr="00A95F10">
        <w:rPr>
          <w:sz w:val="24"/>
          <w:szCs w:val="24"/>
        </w:rPr>
        <w:t>Drama therapy</w:t>
      </w:r>
    </w:p>
    <w:p w:rsidR="0083509B" w:rsidRPr="00A95F10" w:rsidRDefault="0083509B" w:rsidP="00A95F10">
      <w:pPr>
        <w:ind w:right="703"/>
        <w:jc w:val="both"/>
        <w:rPr>
          <w:rFonts w:ascii="Calibri" w:eastAsia="Calibri" w:hAnsi="Calibri"/>
        </w:rPr>
      </w:pPr>
    </w:p>
    <w:p w:rsidR="0083509B" w:rsidRPr="00A95F10" w:rsidRDefault="0083509B" w:rsidP="00A95F10">
      <w:pPr>
        <w:ind w:right="703"/>
        <w:jc w:val="both"/>
        <w:rPr>
          <w:rFonts w:ascii="Calibri" w:eastAsia="Calibri" w:hAnsi="Calibri"/>
          <w:b/>
          <w:bCs/>
        </w:rPr>
      </w:pPr>
      <w:r w:rsidRPr="00A95F10">
        <w:rPr>
          <w:rFonts w:ascii="Calibri" w:eastAsia="Calibri" w:hAnsi="Calibri"/>
          <w:b/>
          <w:bCs/>
        </w:rPr>
        <w:t>P14</w:t>
      </w:r>
      <w:r w:rsidR="00A95F10" w:rsidRPr="00A95F10">
        <w:rPr>
          <w:rFonts w:ascii="Calibri" w:eastAsia="Calibri" w:hAnsi="Calibri"/>
          <w:b/>
          <w:bCs/>
        </w:rPr>
        <w:t>-</w:t>
      </w:r>
      <w:r w:rsidR="00393D71">
        <w:rPr>
          <w:rFonts w:ascii="Calibri" w:eastAsia="Calibri" w:hAnsi="Calibri"/>
          <w:b/>
          <w:bCs/>
        </w:rPr>
        <w:t xml:space="preserve"> </w:t>
      </w:r>
      <w:r w:rsidRPr="00A95F10">
        <w:rPr>
          <w:rFonts w:ascii="Calibri" w:eastAsia="Calibri" w:hAnsi="Calibri"/>
          <w:b/>
          <w:bCs/>
        </w:rPr>
        <w:t>University College Limburg vzw, UCLL</w:t>
      </w:r>
    </w:p>
    <w:p w:rsidR="0083509B" w:rsidRPr="003C553E" w:rsidRDefault="00ED2303" w:rsidP="00A95F10">
      <w:pPr>
        <w:ind w:right="703"/>
        <w:jc w:val="both"/>
        <w:rPr>
          <w:rFonts w:ascii="Calibri" w:eastAsia="Calibri" w:hAnsi="Calibri"/>
        </w:rPr>
      </w:pPr>
      <w:r w:rsidRPr="00ED2303">
        <w:rPr>
          <w:rFonts w:ascii="Calibri" w:eastAsia="Calibri" w:hAnsi="Calibri"/>
        </w:rPr>
        <w:t>UCLL hosts eight research centres: Art of Teaching, Education &amp; Development, Health Innovation, Inclusive Society, Resilient People, Smart Organisations, Digital Solutions, &amp; Sustainable Resources.</w:t>
      </w:r>
      <w:r w:rsidR="00BE0079" w:rsidRPr="00BE0079">
        <w:t xml:space="preserve"> </w:t>
      </w:r>
      <w:r w:rsidR="00BE0079" w:rsidRPr="00BE0079">
        <w:rPr>
          <w:rFonts w:ascii="Calibri" w:eastAsia="Calibri" w:hAnsi="Calibri"/>
        </w:rPr>
        <w:t>UC Leuven-Limburg is and has been involved in a variety of European projects: under Erasmus+</w:t>
      </w:r>
      <w:r w:rsidR="000A694D">
        <w:rPr>
          <w:rFonts w:ascii="Calibri" w:eastAsia="Calibri" w:hAnsi="Calibri"/>
        </w:rPr>
        <w:t xml:space="preserve"> </w:t>
      </w:r>
      <w:r w:rsidR="00BE0079" w:rsidRPr="00BE0079">
        <w:rPr>
          <w:rFonts w:ascii="Calibri" w:eastAsia="Calibri" w:hAnsi="Calibri"/>
        </w:rPr>
        <w:t>under, H2020, and other EC programmes (ERDF, REC,</w:t>
      </w:r>
      <w:r w:rsidR="00BF3AF2">
        <w:rPr>
          <w:rFonts w:ascii="Calibri" w:eastAsia="Calibri" w:hAnsi="Calibri"/>
        </w:rPr>
        <w:t xml:space="preserve"> </w:t>
      </w:r>
      <w:r w:rsidR="00BE0079" w:rsidRPr="00BE0079">
        <w:rPr>
          <w:rFonts w:ascii="Calibri" w:eastAsia="Calibri" w:hAnsi="Calibri"/>
        </w:rPr>
        <w:t>AMIF, Interreg, …).</w:t>
      </w:r>
    </w:p>
    <w:p w:rsidR="0083509B" w:rsidRDefault="0083509B" w:rsidP="0083509B">
      <w:pPr>
        <w:ind w:right="703"/>
      </w:pPr>
    </w:p>
    <w:p w:rsidR="00674FEB" w:rsidRDefault="00C8036C" w:rsidP="00C8036C">
      <w:pPr>
        <w:pStyle w:val="Heading2"/>
      </w:pPr>
      <w:r w:rsidRPr="00C8036C">
        <w:t>Session (2): The Set Plans for Implementing all WP’s</w:t>
      </w:r>
    </w:p>
    <w:p w:rsidR="00C8036C" w:rsidRPr="00674FEB" w:rsidRDefault="00C8036C" w:rsidP="00B871DB">
      <w:pPr>
        <w:ind w:right="703"/>
        <w:rPr>
          <w:b/>
          <w:bCs/>
        </w:rPr>
      </w:pPr>
    </w:p>
    <w:p w:rsidR="0010676C" w:rsidRPr="00FE26E3" w:rsidRDefault="002451B3" w:rsidP="00431A09">
      <w:pPr>
        <w:jc w:val="both"/>
      </w:pPr>
      <w:r w:rsidRPr="00FE26E3">
        <w:t xml:space="preserve">Each WP leader has presented the preliminary plan of the work </w:t>
      </w:r>
      <w:r w:rsidR="00155DC6" w:rsidRPr="00FE26E3">
        <w:t>package and</w:t>
      </w:r>
      <w:r w:rsidRPr="00FE26E3">
        <w:t xml:space="preserve"> discussed it with all partners</w:t>
      </w:r>
      <w:r w:rsidR="001237B7">
        <w:t>.</w:t>
      </w:r>
    </w:p>
    <w:p w:rsidR="0010676C" w:rsidRPr="00FE26E3" w:rsidRDefault="0010676C" w:rsidP="00B871DB">
      <w:pPr>
        <w:ind w:right="703"/>
      </w:pPr>
    </w:p>
    <w:p w:rsidR="00313C6D" w:rsidRDefault="00313C6D" w:rsidP="00313C6D"/>
    <w:p w:rsidR="003F25DF" w:rsidRPr="00313C6D" w:rsidRDefault="003F25DF" w:rsidP="003865CB">
      <w:pPr>
        <w:pStyle w:val="Heading3"/>
        <w:rPr>
          <w:lang w:val="en-US"/>
        </w:rPr>
      </w:pPr>
      <w:r w:rsidRPr="00313C6D">
        <w:t>WP1:</w:t>
      </w:r>
      <w:r w:rsidRPr="00313C6D">
        <w:rPr>
          <w:rFonts w:hint="cs"/>
          <w:rtl/>
        </w:rPr>
        <w:t xml:space="preserve"> </w:t>
      </w:r>
      <w:r w:rsidRPr="00313C6D">
        <w:t>In-depth analyses of the overall situation on the on Art Therapy in Education</w:t>
      </w:r>
    </w:p>
    <w:p w:rsidR="00861E8E" w:rsidRDefault="00861E8E" w:rsidP="00B871DB">
      <w:pPr>
        <w:ind w:right="703"/>
        <w:rPr>
          <w:b/>
          <w:bCs/>
          <w:sz w:val="22"/>
          <w:szCs w:val="22"/>
          <w:lang w:val="en-US"/>
        </w:rPr>
      </w:pPr>
    </w:p>
    <w:tbl>
      <w:tblPr>
        <w:tblStyle w:val="TableGrid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56"/>
        <w:gridCol w:w="1177"/>
        <w:gridCol w:w="1685"/>
        <w:gridCol w:w="1014"/>
        <w:gridCol w:w="1319"/>
      </w:tblGrid>
      <w:tr w:rsidR="003865CB" w:rsidRPr="00796A7C" w:rsidTr="003865CB">
        <w:trPr>
          <w:jc w:val="center"/>
        </w:trPr>
        <w:tc>
          <w:tcPr>
            <w:tcW w:w="1924" w:type="pct"/>
            <w:shd w:val="clear" w:color="auto" w:fill="FFC000"/>
            <w:vAlign w:val="center"/>
          </w:tcPr>
          <w:p w:rsidR="003865CB" w:rsidRPr="00796A7C" w:rsidRDefault="003865CB" w:rsidP="00B871DB">
            <w:pPr>
              <w:pStyle w:val="NoSpacing"/>
              <w:ind w:left="100"/>
              <w:jc w:val="center"/>
            </w:pPr>
            <w:r w:rsidRPr="00796A7C">
              <w:t>Major Activities</w:t>
            </w:r>
          </w:p>
        </w:tc>
        <w:tc>
          <w:tcPr>
            <w:tcW w:w="519" w:type="pct"/>
            <w:shd w:val="clear" w:color="auto" w:fill="FFC000"/>
            <w:vAlign w:val="center"/>
          </w:tcPr>
          <w:p w:rsidR="003865CB" w:rsidRPr="00796A7C" w:rsidRDefault="003865CB" w:rsidP="00B871DB">
            <w:pPr>
              <w:pStyle w:val="NoSpacing"/>
              <w:jc w:val="center"/>
            </w:pPr>
            <w:r w:rsidRPr="00796A7C">
              <w:t>Leader</w:t>
            </w:r>
          </w:p>
        </w:tc>
        <w:tc>
          <w:tcPr>
            <w:tcW w:w="579" w:type="pct"/>
            <w:shd w:val="clear" w:color="auto" w:fill="FFC000"/>
            <w:vAlign w:val="center"/>
          </w:tcPr>
          <w:p w:rsidR="003865CB" w:rsidRPr="00796A7C" w:rsidRDefault="003865CB" w:rsidP="00B871DB">
            <w:pPr>
              <w:pStyle w:val="NoSpacing"/>
              <w:jc w:val="center"/>
            </w:pPr>
            <w:r w:rsidRPr="00796A7C">
              <w:t>Co- Leader</w:t>
            </w:r>
          </w:p>
          <w:p w:rsidR="003865CB" w:rsidRPr="00796A7C" w:rsidRDefault="003865CB" w:rsidP="00B871DB">
            <w:pPr>
              <w:pStyle w:val="NoSpacing"/>
              <w:jc w:val="center"/>
            </w:pPr>
          </w:p>
        </w:tc>
        <w:tc>
          <w:tcPr>
            <w:tcW w:w="829" w:type="pct"/>
            <w:shd w:val="clear" w:color="auto" w:fill="FFC000"/>
            <w:vAlign w:val="center"/>
          </w:tcPr>
          <w:p w:rsidR="003865CB" w:rsidRPr="00796A7C" w:rsidRDefault="003865CB" w:rsidP="00B871DB">
            <w:pPr>
              <w:pStyle w:val="NoSpacing"/>
              <w:jc w:val="center"/>
            </w:pPr>
            <w:r w:rsidRPr="00796A7C">
              <w:t>Other</w:t>
            </w:r>
          </w:p>
          <w:p w:rsidR="003865CB" w:rsidRPr="00796A7C" w:rsidRDefault="003865CB" w:rsidP="00B871DB">
            <w:pPr>
              <w:pStyle w:val="NoSpacing"/>
              <w:jc w:val="center"/>
            </w:pPr>
            <w:r w:rsidRPr="00796A7C">
              <w:t>partners</w:t>
            </w:r>
          </w:p>
          <w:p w:rsidR="003865CB" w:rsidRPr="00796A7C" w:rsidRDefault="003865CB" w:rsidP="00B871DB">
            <w:pPr>
              <w:pStyle w:val="NoSpacing"/>
              <w:jc w:val="center"/>
            </w:pPr>
            <w:r w:rsidRPr="00796A7C">
              <w:t>involved</w:t>
            </w:r>
          </w:p>
          <w:p w:rsidR="003865CB" w:rsidRPr="00796A7C" w:rsidRDefault="003865CB" w:rsidP="00B871DB">
            <w:pPr>
              <w:pStyle w:val="NoSpacing"/>
              <w:jc w:val="center"/>
            </w:pPr>
          </w:p>
        </w:tc>
        <w:tc>
          <w:tcPr>
            <w:tcW w:w="1148" w:type="pct"/>
            <w:gridSpan w:val="2"/>
            <w:shd w:val="clear" w:color="auto" w:fill="FFC000"/>
            <w:vAlign w:val="center"/>
          </w:tcPr>
          <w:p w:rsidR="003865CB" w:rsidRPr="00796A7C" w:rsidRDefault="003865CB" w:rsidP="00B871DB">
            <w:pPr>
              <w:pStyle w:val="NoSpacing"/>
              <w:jc w:val="center"/>
            </w:pPr>
            <w:r w:rsidRPr="00796A7C">
              <w:t>Estimated Start\End</w:t>
            </w:r>
          </w:p>
          <w:p w:rsidR="003865CB" w:rsidRPr="00796A7C" w:rsidRDefault="003865CB" w:rsidP="00B871DB">
            <w:pPr>
              <w:pStyle w:val="NoSpacing"/>
              <w:jc w:val="center"/>
            </w:pPr>
            <w:r w:rsidRPr="00796A7C">
              <w:t>Date</w:t>
            </w:r>
          </w:p>
          <w:p w:rsidR="003865CB" w:rsidRPr="00796A7C" w:rsidRDefault="003865CB" w:rsidP="00B871DB">
            <w:pPr>
              <w:pStyle w:val="NoSpacing"/>
              <w:jc w:val="center"/>
            </w:pPr>
          </w:p>
        </w:tc>
      </w:tr>
      <w:tr w:rsidR="003865CB" w:rsidRPr="00796A7C" w:rsidTr="003865CB">
        <w:trPr>
          <w:jc w:val="center"/>
        </w:trPr>
        <w:tc>
          <w:tcPr>
            <w:tcW w:w="1924" w:type="pct"/>
            <w:vAlign w:val="center"/>
          </w:tcPr>
          <w:p w:rsidR="003865CB" w:rsidRPr="00796A7C" w:rsidRDefault="003865CB" w:rsidP="00221B9E">
            <w:pPr>
              <w:pStyle w:val="NoSpacing"/>
              <w:ind w:left="100"/>
              <w:rPr>
                <w:lang w:val="en-GB"/>
              </w:rPr>
            </w:pPr>
            <w:r w:rsidRPr="00796A7C">
              <w:rPr>
                <w:b/>
                <w:bCs/>
                <w:lang w:val="en-GB"/>
              </w:rPr>
              <w:t xml:space="preserve">Task 1.1: </w:t>
            </w:r>
            <w:r w:rsidRPr="00796A7C">
              <w:rPr>
                <w:lang w:val="en-GB"/>
              </w:rPr>
              <w:t>In-depth Survey on State of art of Art Therapy in Education</w:t>
            </w:r>
          </w:p>
        </w:tc>
        <w:tc>
          <w:tcPr>
            <w:tcW w:w="519" w:type="pct"/>
            <w:vMerge w:val="restart"/>
            <w:vAlign w:val="center"/>
          </w:tcPr>
          <w:p w:rsidR="003865CB" w:rsidRPr="00796A7C" w:rsidRDefault="003865CB" w:rsidP="001237B7">
            <w:pPr>
              <w:pStyle w:val="NoSpacing"/>
              <w:jc w:val="center"/>
            </w:pPr>
            <w:r w:rsidRPr="00796A7C">
              <w:t>UCLL</w:t>
            </w:r>
          </w:p>
        </w:tc>
        <w:tc>
          <w:tcPr>
            <w:tcW w:w="579" w:type="pct"/>
            <w:vMerge w:val="restart"/>
            <w:vAlign w:val="center"/>
          </w:tcPr>
          <w:p w:rsidR="003865CB" w:rsidRPr="00796A7C" w:rsidRDefault="003865CB" w:rsidP="001237B7">
            <w:pPr>
              <w:pStyle w:val="NoSpacing"/>
              <w:jc w:val="center"/>
            </w:pPr>
            <w:r w:rsidRPr="00796A7C">
              <w:t>INU</w:t>
            </w:r>
          </w:p>
          <w:p w:rsidR="003865CB" w:rsidRPr="00796A7C" w:rsidRDefault="003865CB" w:rsidP="001237B7">
            <w:pPr>
              <w:pStyle w:val="NoSpacing"/>
              <w:jc w:val="center"/>
            </w:pPr>
            <w:r w:rsidRPr="00796A7C">
              <w:t>US</w:t>
            </w:r>
          </w:p>
        </w:tc>
        <w:tc>
          <w:tcPr>
            <w:tcW w:w="829" w:type="pct"/>
            <w:vMerge w:val="restart"/>
            <w:vAlign w:val="center"/>
          </w:tcPr>
          <w:p w:rsidR="003865CB" w:rsidRPr="00796A7C" w:rsidRDefault="003865CB" w:rsidP="001237B7">
            <w:pPr>
              <w:pStyle w:val="NoSpacing"/>
              <w:jc w:val="center"/>
            </w:pPr>
            <w:r w:rsidRPr="00796A7C">
              <w:t>All Partners</w:t>
            </w:r>
          </w:p>
        </w:tc>
        <w:tc>
          <w:tcPr>
            <w:tcW w:w="499" w:type="pct"/>
            <w:vAlign w:val="center"/>
          </w:tcPr>
          <w:p w:rsidR="003865CB" w:rsidRPr="00796A7C" w:rsidRDefault="003865CB" w:rsidP="006031BD">
            <w:pPr>
              <w:pStyle w:val="NoSpacing"/>
              <w:jc w:val="center"/>
            </w:pPr>
            <w:r w:rsidRPr="00796A7C">
              <w:t>M1</w:t>
            </w:r>
          </w:p>
        </w:tc>
        <w:tc>
          <w:tcPr>
            <w:tcW w:w="649" w:type="pct"/>
            <w:vAlign w:val="center"/>
          </w:tcPr>
          <w:p w:rsidR="003865CB" w:rsidRPr="00796A7C" w:rsidRDefault="003865CB" w:rsidP="006031BD">
            <w:pPr>
              <w:pStyle w:val="NoSpacing"/>
              <w:jc w:val="center"/>
            </w:pPr>
            <w:r w:rsidRPr="00796A7C">
              <w:t>M5</w:t>
            </w:r>
          </w:p>
        </w:tc>
      </w:tr>
      <w:tr w:rsidR="003865CB" w:rsidRPr="00796A7C" w:rsidTr="003865CB">
        <w:trPr>
          <w:jc w:val="center"/>
        </w:trPr>
        <w:tc>
          <w:tcPr>
            <w:tcW w:w="1924" w:type="pct"/>
            <w:vAlign w:val="center"/>
          </w:tcPr>
          <w:p w:rsidR="003865CB" w:rsidRPr="00796A7C" w:rsidRDefault="003865CB" w:rsidP="002148E1">
            <w:pPr>
              <w:pStyle w:val="NoSpacing"/>
              <w:ind w:left="100"/>
              <w:rPr>
                <w:lang w:val="en-GB"/>
              </w:rPr>
            </w:pPr>
            <w:r w:rsidRPr="00796A7C">
              <w:rPr>
                <w:b/>
                <w:bCs/>
                <w:lang w:val="en-GB"/>
              </w:rPr>
              <w:t xml:space="preserve">Task 1.2: </w:t>
            </w:r>
            <w:r w:rsidRPr="00796A7C">
              <w:rPr>
                <w:lang w:val="en-GB"/>
              </w:rPr>
              <w:t>In-depth Survey on Teachers and Stu</w:t>
            </w:r>
            <w:r w:rsidR="00221B9E" w:rsidRPr="00796A7C">
              <w:rPr>
                <w:lang w:val="en-GB"/>
              </w:rPr>
              <w:t>dents Competences and awareness</w:t>
            </w:r>
          </w:p>
        </w:tc>
        <w:tc>
          <w:tcPr>
            <w:tcW w:w="519" w:type="pct"/>
            <w:vMerge/>
            <w:vAlign w:val="center"/>
          </w:tcPr>
          <w:p w:rsidR="003865CB" w:rsidRPr="00796A7C" w:rsidRDefault="003865CB" w:rsidP="00B871DB">
            <w:pPr>
              <w:pStyle w:val="NoSpacing"/>
            </w:pPr>
          </w:p>
        </w:tc>
        <w:tc>
          <w:tcPr>
            <w:tcW w:w="579" w:type="pct"/>
            <w:vMerge/>
            <w:vAlign w:val="center"/>
          </w:tcPr>
          <w:p w:rsidR="003865CB" w:rsidRPr="00796A7C" w:rsidRDefault="003865CB" w:rsidP="00B871DB">
            <w:pPr>
              <w:pStyle w:val="NoSpacing"/>
            </w:pPr>
          </w:p>
        </w:tc>
        <w:tc>
          <w:tcPr>
            <w:tcW w:w="829" w:type="pct"/>
            <w:vMerge/>
            <w:vAlign w:val="center"/>
          </w:tcPr>
          <w:p w:rsidR="003865CB" w:rsidRPr="00796A7C" w:rsidRDefault="003865CB" w:rsidP="00B871DB">
            <w:pPr>
              <w:pStyle w:val="NoSpacing"/>
            </w:pPr>
          </w:p>
        </w:tc>
        <w:tc>
          <w:tcPr>
            <w:tcW w:w="499" w:type="pct"/>
            <w:vAlign w:val="center"/>
          </w:tcPr>
          <w:p w:rsidR="003865CB" w:rsidRPr="00796A7C" w:rsidRDefault="003865CB" w:rsidP="006031BD">
            <w:pPr>
              <w:pStyle w:val="NoSpacing"/>
              <w:jc w:val="center"/>
            </w:pPr>
            <w:r w:rsidRPr="00796A7C">
              <w:t>M1</w:t>
            </w:r>
          </w:p>
        </w:tc>
        <w:tc>
          <w:tcPr>
            <w:tcW w:w="649" w:type="pct"/>
            <w:vAlign w:val="center"/>
          </w:tcPr>
          <w:p w:rsidR="003865CB" w:rsidRPr="00796A7C" w:rsidRDefault="003865CB" w:rsidP="006031BD">
            <w:pPr>
              <w:pStyle w:val="NoSpacing"/>
              <w:jc w:val="center"/>
            </w:pPr>
            <w:r w:rsidRPr="00796A7C">
              <w:t>M5</w:t>
            </w:r>
          </w:p>
        </w:tc>
      </w:tr>
      <w:tr w:rsidR="003865CB" w:rsidRPr="00796A7C" w:rsidTr="003865CB">
        <w:trPr>
          <w:jc w:val="center"/>
        </w:trPr>
        <w:tc>
          <w:tcPr>
            <w:tcW w:w="1924" w:type="pct"/>
            <w:vAlign w:val="center"/>
          </w:tcPr>
          <w:p w:rsidR="003865CB" w:rsidRPr="00796A7C" w:rsidRDefault="003865CB" w:rsidP="002148E1">
            <w:pPr>
              <w:pStyle w:val="NoSpacing"/>
              <w:ind w:left="100"/>
              <w:rPr>
                <w:lang w:val="en-GB"/>
              </w:rPr>
            </w:pPr>
            <w:r w:rsidRPr="00796A7C">
              <w:rPr>
                <w:b/>
                <w:bCs/>
                <w:lang w:val="en-GB"/>
              </w:rPr>
              <w:t xml:space="preserve">Task 1.3: </w:t>
            </w:r>
            <w:r w:rsidRPr="00796A7C">
              <w:rPr>
                <w:lang w:val="en-GB"/>
              </w:rPr>
              <w:t>In-depth Survey on available facilities and resources</w:t>
            </w:r>
          </w:p>
        </w:tc>
        <w:tc>
          <w:tcPr>
            <w:tcW w:w="519" w:type="pct"/>
            <w:vMerge/>
            <w:vAlign w:val="center"/>
          </w:tcPr>
          <w:p w:rsidR="003865CB" w:rsidRPr="00796A7C" w:rsidRDefault="003865CB" w:rsidP="00B871DB">
            <w:pPr>
              <w:pStyle w:val="NoSpacing"/>
            </w:pPr>
          </w:p>
        </w:tc>
        <w:tc>
          <w:tcPr>
            <w:tcW w:w="579" w:type="pct"/>
            <w:vMerge/>
            <w:vAlign w:val="center"/>
          </w:tcPr>
          <w:p w:rsidR="003865CB" w:rsidRPr="00796A7C" w:rsidRDefault="003865CB" w:rsidP="00B871DB">
            <w:pPr>
              <w:pStyle w:val="NoSpacing"/>
            </w:pPr>
          </w:p>
        </w:tc>
        <w:tc>
          <w:tcPr>
            <w:tcW w:w="829" w:type="pct"/>
            <w:vMerge/>
            <w:vAlign w:val="center"/>
          </w:tcPr>
          <w:p w:rsidR="003865CB" w:rsidRPr="00796A7C" w:rsidRDefault="003865CB" w:rsidP="00B871DB">
            <w:pPr>
              <w:pStyle w:val="NoSpacing"/>
            </w:pPr>
          </w:p>
        </w:tc>
        <w:tc>
          <w:tcPr>
            <w:tcW w:w="499" w:type="pct"/>
            <w:vAlign w:val="center"/>
          </w:tcPr>
          <w:p w:rsidR="003865CB" w:rsidRPr="00796A7C" w:rsidRDefault="003865CB" w:rsidP="006031BD">
            <w:pPr>
              <w:pStyle w:val="NoSpacing"/>
              <w:jc w:val="center"/>
            </w:pPr>
            <w:r w:rsidRPr="00796A7C">
              <w:t>M1</w:t>
            </w:r>
          </w:p>
        </w:tc>
        <w:tc>
          <w:tcPr>
            <w:tcW w:w="649" w:type="pct"/>
            <w:vAlign w:val="center"/>
          </w:tcPr>
          <w:p w:rsidR="003865CB" w:rsidRPr="00796A7C" w:rsidRDefault="003865CB" w:rsidP="006031BD">
            <w:pPr>
              <w:pStyle w:val="NoSpacing"/>
              <w:jc w:val="center"/>
            </w:pPr>
            <w:r w:rsidRPr="00796A7C">
              <w:t>M5</w:t>
            </w:r>
          </w:p>
        </w:tc>
      </w:tr>
      <w:tr w:rsidR="003865CB" w:rsidRPr="00796A7C" w:rsidTr="003865CB">
        <w:trPr>
          <w:jc w:val="center"/>
        </w:trPr>
        <w:tc>
          <w:tcPr>
            <w:tcW w:w="1924" w:type="pct"/>
            <w:vAlign w:val="center"/>
          </w:tcPr>
          <w:p w:rsidR="003865CB" w:rsidRPr="00796A7C" w:rsidRDefault="003865CB" w:rsidP="002148E1">
            <w:pPr>
              <w:pStyle w:val="NoSpacing"/>
              <w:ind w:left="100"/>
              <w:rPr>
                <w:lang w:val="en-GB"/>
              </w:rPr>
            </w:pPr>
            <w:r w:rsidRPr="00796A7C">
              <w:rPr>
                <w:b/>
                <w:bCs/>
              </w:rPr>
              <w:t xml:space="preserve">Task 1.4: </w:t>
            </w:r>
            <w:r w:rsidRPr="00796A7C">
              <w:t>Analysis of surveys’ results and elaboration of final Reports</w:t>
            </w:r>
          </w:p>
        </w:tc>
        <w:tc>
          <w:tcPr>
            <w:tcW w:w="519" w:type="pct"/>
            <w:vMerge/>
            <w:vAlign w:val="center"/>
          </w:tcPr>
          <w:p w:rsidR="003865CB" w:rsidRPr="00796A7C" w:rsidRDefault="003865CB" w:rsidP="00B871DB">
            <w:pPr>
              <w:spacing w:line="218" w:lineRule="auto"/>
              <w:ind w:right="860"/>
              <w:rPr>
                <w:sz w:val="22"/>
                <w:szCs w:val="22"/>
              </w:rPr>
            </w:pPr>
          </w:p>
        </w:tc>
        <w:tc>
          <w:tcPr>
            <w:tcW w:w="579" w:type="pct"/>
            <w:vMerge/>
            <w:vAlign w:val="center"/>
          </w:tcPr>
          <w:p w:rsidR="003865CB" w:rsidRPr="00796A7C" w:rsidRDefault="003865CB" w:rsidP="00B871DB">
            <w:pPr>
              <w:spacing w:line="218" w:lineRule="auto"/>
              <w:ind w:right="860"/>
              <w:rPr>
                <w:sz w:val="22"/>
                <w:szCs w:val="22"/>
              </w:rPr>
            </w:pPr>
          </w:p>
        </w:tc>
        <w:tc>
          <w:tcPr>
            <w:tcW w:w="829" w:type="pct"/>
            <w:vMerge/>
            <w:vAlign w:val="center"/>
          </w:tcPr>
          <w:p w:rsidR="003865CB" w:rsidRPr="00796A7C" w:rsidRDefault="003865CB" w:rsidP="00B871DB">
            <w:pPr>
              <w:spacing w:line="218" w:lineRule="auto"/>
              <w:ind w:right="860"/>
              <w:rPr>
                <w:sz w:val="22"/>
                <w:szCs w:val="22"/>
              </w:rPr>
            </w:pPr>
          </w:p>
        </w:tc>
        <w:tc>
          <w:tcPr>
            <w:tcW w:w="499" w:type="pct"/>
            <w:vAlign w:val="center"/>
          </w:tcPr>
          <w:p w:rsidR="003865CB" w:rsidRPr="00796A7C" w:rsidRDefault="003865CB" w:rsidP="006031BD">
            <w:pPr>
              <w:pStyle w:val="NoSpacing"/>
              <w:jc w:val="center"/>
            </w:pPr>
            <w:r w:rsidRPr="00796A7C">
              <w:t>M5</w:t>
            </w:r>
          </w:p>
        </w:tc>
        <w:tc>
          <w:tcPr>
            <w:tcW w:w="649" w:type="pct"/>
            <w:vAlign w:val="center"/>
          </w:tcPr>
          <w:p w:rsidR="003865CB" w:rsidRPr="00796A7C" w:rsidRDefault="003865CB" w:rsidP="006031BD">
            <w:pPr>
              <w:pStyle w:val="NoSpacing"/>
              <w:jc w:val="center"/>
            </w:pPr>
            <w:r w:rsidRPr="00796A7C">
              <w:t>M6-M7</w:t>
            </w:r>
          </w:p>
        </w:tc>
      </w:tr>
    </w:tbl>
    <w:p w:rsidR="002B7973" w:rsidRDefault="002B7973" w:rsidP="00B871DB">
      <w:pPr>
        <w:ind w:right="703"/>
        <w:rPr>
          <w:b/>
          <w:bCs/>
          <w:sz w:val="22"/>
          <w:szCs w:val="22"/>
        </w:rPr>
      </w:pPr>
    </w:p>
    <w:p w:rsidR="00861E8E" w:rsidRDefault="003865CB" w:rsidP="00431A09">
      <w:pPr>
        <w:spacing w:line="226" w:lineRule="auto"/>
        <w:rPr>
          <w:rFonts w:cstheme="minorHAnsi"/>
        </w:rPr>
      </w:pPr>
      <w:r w:rsidRPr="001237B7">
        <w:rPr>
          <w:b/>
          <w:bCs/>
        </w:rPr>
        <w:t>Dr. Chloe Mentens</w:t>
      </w:r>
      <w:r w:rsidRPr="003F25DF">
        <w:t xml:space="preserve"> </w:t>
      </w:r>
      <w:r>
        <w:t>(</w:t>
      </w:r>
      <w:r w:rsidRPr="001237B7">
        <w:t>UCLL</w:t>
      </w:r>
      <w:r>
        <w:t>) presented the tasks and activities of this work package and the action plan for</w:t>
      </w:r>
      <w:r w:rsidRPr="003F25DF">
        <w:t xml:space="preserve"> preparing needed surveys.</w:t>
      </w:r>
      <w:r w:rsidR="002148E1" w:rsidRPr="0050568A">
        <w:rPr>
          <w:rFonts w:cstheme="minorHAnsi"/>
        </w:rPr>
        <w:t xml:space="preserve"> The partners agreed on the following:</w:t>
      </w:r>
    </w:p>
    <w:p w:rsidR="002B7973" w:rsidRDefault="002B7973" w:rsidP="00B871DB">
      <w:pPr>
        <w:ind w:right="703"/>
        <w:rPr>
          <w:rFonts w:cstheme="minorHAnsi"/>
        </w:rPr>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611"/>
        <w:gridCol w:w="2142"/>
        <w:gridCol w:w="1740"/>
      </w:tblGrid>
      <w:tr w:rsidR="002B658B" w:rsidRPr="002B7973" w:rsidTr="00526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none" w:sz="0" w:space="0" w:color="auto"/>
              <w:bottom w:val="none" w:sz="0" w:space="0" w:color="auto"/>
              <w:right w:val="none" w:sz="0" w:space="0" w:color="auto"/>
            </w:tcBorders>
            <w:vAlign w:val="center"/>
          </w:tcPr>
          <w:p w:rsidR="002B7973" w:rsidRPr="002B7973" w:rsidRDefault="002B7973" w:rsidP="002B7973">
            <w:pPr>
              <w:spacing w:line="360" w:lineRule="auto"/>
              <w:jc w:val="center"/>
              <w:rPr>
                <w:rFonts w:eastAsia="Calibri" w:cstheme="minorHAnsi"/>
                <w:lang w:val="it-IT"/>
              </w:rPr>
            </w:pPr>
            <w:r w:rsidRPr="002B7973">
              <w:rPr>
                <w:rFonts w:eastAsia="Calibri" w:cstheme="minorHAnsi"/>
                <w:lang w:val="it-IT"/>
              </w:rPr>
              <w:t>No.</w:t>
            </w:r>
          </w:p>
        </w:tc>
        <w:tc>
          <w:tcPr>
            <w:tcW w:w="2761" w:type="pct"/>
            <w:tcBorders>
              <w:top w:val="none" w:sz="0" w:space="0" w:color="auto"/>
              <w:left w:val="none" w:sz="0" w:space="0" w:color="auto"/>
              <w:bottom w:val="none" w:sz="0" w:space="0" w:color="auto"/>
              <w:right w:val="none" w:sz="0" w:space="0" w:color="auto"/>
            </w:tcBorders>
            <w:vAlign w:val="center"/>
          </w:tcPr>
          <w:p w:rsidR="002B7973" w:rsidRPr="002B7973" w:rsidRDefault="002B7973" w:rsidP="002B7973">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1054" w:type="pct"/>
            <w:tcBorders>
              <w:top w:val="none" w:sz="0" w:space="0" w:color="auto"/>
              <w:left w:val="none" w:sz="0" w:space="0" w:color="auto"/>
              <w:bottom w:val="none" w:sz="0" w:space="0" w:color="auto"/>
              <w:right w:val="none" w:sz="0" w:space="0" w:color="auto"/>
            </w:tcBorders>
            <w:vAlign w:val="center"/>
          </w:tcPr>
          <w:p w:rsidR="002B7973" w:rsidRPr="002B7973" w:rsidRDefault="002B7973" w:rsidP="002B7973">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857" w:type="pct"/>
            <w:tcBorders>
              <w:top w:val="none" w:sz="0" w:space="0" w:color="auto"/>
              <w:left w:val="none" w:sz="0" w:space="0" w:color="auto"/>
              <w:bottom w:val="none" w:sz="0" w:space="0" w:color="auto"/>
            </w:tcBorders>
            <w:vAlign w:val="center"/>
          </w:tcPr>
          <w:p w:rsidR="002B7973" w:rsidRPr="002B7973" w:rsidRDefault="002B7973" w:rsidP="002B7973">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526F65" w:rsidRPr="002B7973" w:rsidTr="00526F6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29" w:type="pct"/>
            <w:vAlign w:val="center"/>
          </w:tcPr>
          <w:p w:rsidR="00526F65" w:rsidRPr="002B7973" w:rsidRDefault="00526F65" w:rsidP="00526F65">
            <w:pPr>
              <w:numPr>
                <w:ilvl w:val="0"/>
                <w:numId w:val="13"/>
              </w:numPr>
              <w:spacing w:after="200" w:line="276" w:lineRule="auto"/>
              <w:contextualSpacing/>
              <w:jc w:val="center"/>
              <w:rPr>
                <w:rFonts w:eastAsia="Calibri" w:cstheme="minorHAnsi"/>
                <w:b w:val="0"/>
                <w:bCs w:val="0"/>
                <w:sz w:val="22"/>
                <w:szCs w:val="22"/>
                <w:lang w:val="en-US"/>
              </w:rPr>
            </w:pPr>
          </w:p>
        </w:tc>
        <w:tc>
          <w:tcPr>
            <w:tcW w:w="2761" w:type="pct"/>
            <w:vAlign w:val="center"/>
          </w:tcPr>
          <w:p w:rsidR="00526F65" w:rsidRPr="002B7973" w:rsidRDefault="001C1B9E" w:rsidP="00526F65">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Set a detailed plan</w:t>
            </w:r>
          </w:p>
        </w:tc>
        <w:tc>
          <w:tcPr>
            <w:tcW w:w="1054" w:type="pct"/>
            <w:vAlign w:val="center"/>
          </w:tcPr>
          <w:p w:rsidR="00526F65" w:rsidRPr="002B7973"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B658B">
              <w:rPr>
                <w:rFonts w:eastAsia="Calibri" w:cstheme="minorHAnsi"/>
                <w:lang w:val="en-US"/>
              </w:rPr>
              <w:t>UCLL</w:t>
            </w:r>
          </w:p>
        </w:tc>
        <w:tc>
          <w:tcPr>
            <w:tcW w:w="857" w:type="pct"/>
            <w:vAlign w:val="center"/>
          </w:tcPr>
          <w:p w:rsidR="00526F65" w:rsidRPr="002B7973"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M2</w:t>
            </w:r>
          </w:p>
        </w:tc>
      </w:tr>
      <w:tr w:rsidR="00526F65" w:rsidRPr="002B7973" w:rsidTr="00526F65">
        <w:trPr>
          <w:trHeight w:val="377"/>
        </w:trPr>
        <w:tc>
          <w:tcPr>
            <w:cnfStyle w:val="001000000000" w:firstRow="0" w:lastRow="0" w:firstColumn="1" w:lastColumn="0" w:oddVBand="0" w:evenVBand="0" w:oddHBand="0" w:evenHBand="0" w:firstRowFirstColumn="0" w:firstRowLastColumn="0" w:lastRowFirstColumn="0" w:lastRowLastColumn="0"/>
            <w:tcW w:w="329" w:type="pct"/>
            <w:vAlign w:val="center"/>
          </w:tcPr>
          <w:p w:rsidR="00526F65" w:rsidRPr="002B7973" w:rsidRDefault="00526F65" w:rsidP="00526F65">
            <w:pPr>
              <w:numPr>
                <w:ilvl w:val="0"/>
                <w:numId w:val="13"/>
              </w:numPr>
              <w:spacing w:after="200" w:line="276" w:lineRule="auto"/>
              <w:contextualSpacing/>
              <w:jc w:val="center"/>
              <w:rPr>
                <w:rFonts w:eastAsia="Calibri" w:cstheme="minorHAnsi"/>
                <w:b w:val="0"/>
                <w:bCs w:val="0"/>
                <w:sz w:val="22"/>
                <w:szCs w:val="22"/>
                <w:lang w:val="en-US"/>
              </w:rPr>
            </w:pPr>
          </w:p>
        </w:tc>
        <w:tc>
          <w:tcPr>
            <w:tcW w:w="2761" w:type="pct"/>
            <w:vAlign w:val="center"/>
          </w:tcPr>
          <w:p w:rsidR="00526F65" w:rsidRPr="002B7973" w:rsidRDefault="00526F65" w:rsidP="00526F65">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B7973">
              <w:rPr>
                <w:rFonts w:eastAsia="Calibri" w:cstheme="minorHAnsi"/>
                <w:lang w:val="en-US"/>
              </w:rPr>
              <w:t xml:space="preserve">Prepare the first drafts of </w:t>
            </w:r>
            <w:r w:rsidR="001C1B9E">
              <w:rPr>
                <w:rFonts w:eastAsia="Calibri" w:cstheme="minorHAnsi"/>
                <w:lang w:val="en-US"/>
              </w:rPr>
              <w:t xml:space="preserve">the </w:t>
            </w:r>
            <w:r>
              <w:rPr>
                <w:rFonts w:eastAsia="Calibri" w:cstheme="minorHAnsi"/>
                <w:lang w:val="en-US"/>
              </w:rPr>
              <w:t xml:space="preserve">three </w:t>
            </w:r>
            <w:r w:rsidRPr="002B7973">
              <w:rPr>
                <w:rFonts w:eastAsia="Calibri" w:cstheme="minorHAnsi"/>
                <w:lang w:val="en-US"/>
              </w:rPr>
              <w:t>surveys</w:t>
            </w:r>
          </w:p>
        </w:tc>
        <w:tc>
          <w:tcPr>
            <w:tcW w:w="1054" w:type="pct"/>
            <w:vAlign w:val="center"/>
          </w:tcPr>
          <w:p w:rsidR="00526F65" w:rsidRPr="002B7973"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B658B">
              <w:rPr>
                <w:rFonts w:eastAsia="Calibri" w:cstheme="minorHAnsi"/>
                <w:lang w:val="en-US"/>
              </w:rPr>
              <w:t>UCLL</w:t>
            </w:r>
          </w:p>
        </w:tc>
        <w:tc>
          <w:tcPr>
            <w:tcW w:w="857" w:type="pct"/>
            <w:vAlign w:val="center"/>
          </w:tcPr>
          <w:p w:rsidR="00526F65" w:rsidRPr="002B7973"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M2</w:t>
            </w:r>
          </w:p>
        </w:tc>
      </w:tr>
      <w:tr w:rsidR="00526F65" w:rsidRPr="002B7973" w:rsidTr="00526F65">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526F65" w:rsidRPr="002B7973" w:rsidRDefault="00526F65" w:rsidP="00526F65">
            <w:pPr>
              <w:numPr>
                <w:ilvl w:val="0"/>
                <w:numId w:val="13"/>
              </w:numPr>
              <w:spacing w:after="200" w:line="276" w:lineRule="auto"/>
              <w:contextualSpacing/>
              <w:jc w:val="center"/>
              <w:rPr>
                <w:rFonts w:eastAsia="Calibri" w:cstheme="minorHAnsi"/>
                <w:b w:val="0"/>
                <w:bCs w:val="0"/>
                <w:sz w:val="22"/>
                <w:szCs w:val="22"/>
                <w:lang w:val="en-US"/>
              </w:rPr>
            </w:pPr>
          </w:p>
        </w:tc>
        <w:tc>
          <w:tcPr>
            <w:tcW w:w="2761" w:type="pct"/>
            <w:vAlign w:val="center"/>
          </w:tcPr>
          <w:p w:rsidR="00526F65" w:rsidRPr="002B7973" w:rsidRDefault="00526F65" w:rsidP="00526F65">
            <w:pP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2B7973">
              <w:rPr>
                <w:rFonts w:eastAsia="Calibri" w:cstheme="minorHAnsi"/>
                <w:lang w:val="it-IT"/>
              </w:rPr>
              <w:t>Review the surveys by the quality committee and send comments</w:t>
            </w:r>
          </w:p>
        </w:tc>
        <w:tc>
          <w:tcPr>
            <w:tcW w:w="1054" w:type="pct"/>
            <w:vAlign w:val="center"/>
          </w:tcPr>
          <w:p w:rsidR="00526F65" w:rsidRPr="002B7973"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2B7973">
              <w:rPr>
                <w:rFonts w:eastAsia="Calibri" w:cstheme="minorHAnsi"/>
                <w:lang w:val="it-IT"/>
              </w:rPr>
              <w:t>Quality Committee</w:t>
            </w:r>
          </w:p>
        </w:tc>
        <w:tc>
          <w:tcPr>
            <w:tcW w:w="857" w:type="pct"/>
            <w:vAlign w:val="center"/>
          </w:tcPr>
          <w:p w:rsidR="00526F65" w:rsidRPr="002B7973"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rtl/>
                <w:lang w:val="it-IT" w:bidi="ar-JO"/>
              </w:rPr>
            </w:pPr>
            <w:r>
              <w:rPr>
                <w:rFonts w:eastAsia="Calibri" w:cstheme="minorHAnsi"/>
                <w:lang w:val="it-IT" w:bidi="ar-JO"/>
              </w:rPr>
              <w:t>M3</w:t>
            </w:r>
          </w:p>
        </w:tc>
      </w:tr>
      <w:tr w:rsidR="00526F65" w:rsidRPr="002B7973" w:rsidTr="00526F65">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526F65" w:rsidRPr="002B7973" w:rsidRDefault="00526F65" w:rsidP="00526F65">
            <w:pPr>
              <w:numPr>
                <w:ilvl w:val="0"/>
                <w:numId w:val="13"/>
              </w:numPr>
              <w:spacing w:after="200" w:line="276" w:lineRule="auto"/>
              <w:contextualSpacing/>
              <w:jc w:val="center"/>
              <w:rPr>
                <w:rFonts w:eastAsia="Calibri" w:cstheme="minorHAnsi"/>
                <w:b w:val="0"/>
                <w:bCs w:val="0"/>
                <w:sz w:val="22"/>
                <w:szCs w:val="22"/>
                <w:lang w:val="en-US"/>
              </w:rPr>
            </w:pPr>
          </w:p>
        </w:tc>
        <w:tc>
          <w:tcPr>
            <w:tcW w:w="2761" w:type="pct"/>
            <w:vAlign w:val="center"/>
          </w:tcPr>
          <w:p w:rsidR="00526F65" w:rsidRPr="002B7973" w:rsidRDefault="00526F65" w:rsidP="00526F65">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B7973">
              <w:rPr>
                <w:rFonts w:eastAsia="Calibri" w:cstheme="minorHAnsi"/>
                <w:lang w:val="en-US"/>
              </w:rPr>
              <w:t xml:space="preserve">The </w:t>
            </w:r>
            <w:r>
              <w:rPr>
                <w:rFonts w:eastAsia="Calibri" w:cstheme="minorHAnsi"/>
                <w:lang w:val="en-US"/>
              </w:rPr>
              <w:t>responses</w:t>
            </w:r>
            <w:r w:rsidRPr="002B7973">
              <w:rPr>
                <w:rFonts w:eastAsia="Calibri" w:cstheme="minorHAnsi"/>
                <w:lang w:val="en-US"/>
              </w:rPr>
              <w:t xml:space="preserve"> will be collected </w:t>
            </w:r>
          </w:p>
        </w:tc>
        <w:tc>
          <w:tcPr>
            <w:tcW w:w="1054" w:type="pct"/>
            <w:vAlign w:val="center"/>
          </w:tcPr>
          <w:p w:rsidR="00526F65" w:rsidRPr="002B7973"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B7973">
              <w:rPr>
                <w:rFonts w:eastAsia="Calibri" w:cstheme="minorHAnsi"/>
                <w:lang w:val="en-US"/>
              </w:rPr>
              <w:t>JO partners</w:t>
            </w:r>
          </w:p>
          <w:p w:rsidR="00526F65" w:rsidRPr="002B7973"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TU</w:t>
            </w:r>
            <w:r w:rsidRPr="002B7973">
              <w:rPr>
                <w:rFonts w:eastAsia="Calibri" w:cstheme="minorHAnsi"/>
                <w:lang w:val="en-US"/>
              </w:rPr>
              <w:t xml:space="preserve"> partners</w:t>
            </w:r>
          </w:p>
        </w:tc>
        <w:tc>
          <w:tcPr>
            <w:tcW w:w="857" w:type="pct"/>
            <w:vAlign w:val="center"/>
          </w:tcPr>
          <w:p w:rsidR="00526F65" w:rsidRPr="002B7973"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M3-M5</w:t>
            </w:r>
          </w:p>
        </w:tc>
      </w:tr>
      <w:tr w:rsidR="00526F65" w:rsidRPr="002B7973" w:rsidTr="00526F65">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526F65" w:rsidRPr="002B7973" w:rsidRDefault="00526F65" w:rsidP="00526F65">
            <w:pPr>
              <w:numPr>
                <w:ilvl w:val="0"/>
                <w:numId w:val="13"/>
              </w:numPr>
              <w:spacing w:after="200" w:line="276" w:lineRule="auto"/>
              <w:contextualSpacing/>
              <w:jc w:val="center"/>
              <w:rPr>
                <w:rFonts w:eastAsia="Calibri" w:cstheme="minorHAnsi"/>
                <w:b w:val="0"/>
                <w:bCs w:val="0"/>
                <w:sz w:val="22"/>
                <w:szCs w:val="22"/>
                <w:lang w:val="en-US"/>
              </w:rPr>
            </w:pPr>
          </w:p>
        </w:tc>
        <w:tc>
          <w:tcPr>
            <w:tcW w:w="2761" w:type="pct"/>
            <w:vAlign w:val="center"/>
          </w:tcPr>
          <w:p w:rsidR="00526F65" w:rsidRPr="002B7973" w:rsidRDefault="00526F65" w:rsidP="00526F65">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B7973">
              <w:rPr>
                <w:rFonts w:eastAsia="Calibri" w:cstheme="minorHAnsi"/>
                <w:lang w:val="en-US"/>
              </w:rPr>
              <w:t xml:space="preserve">The surveys will be analyzed, and the final report including the </w:t>
            </w:r>
            <w:r>
              <w:rPr>
                <w:rFonts w:eastAsia="Calibri" w:cstheme="minorHAnsi"/>
                <w:lang w:val="en-US"/>
              </w:rPr>
              <w:t>three</w:t>
            </w:r>
            <w:r w:rsidRPr="002B7973">
              <w:rPr>
                <w:rFonts w:eastAsia="Calibri" w:cstheme="minorHAnsi"/>
                <w:lang w:val="en-US"/>
              </w:rPr>
              <w:t xml:space="preserve"> surveys analysis will be prepared </w:t>
            </w:r>
          </w:p>
        </w:tc>
        <w:tc>
          <w:tcPr>
            <w:tcW w:w="1054" w:type="pct"/>
            <w:vAlign w:val="center"/>
          </w:tcPr>
          <w:p w:rsidR="00526F65"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UCLL</w:t>
            </w:r>
          </w:p>
          <w:p w:rsidR="00526F65" w:rsidRPr="00741B5F"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41B5F">
              <w:rPr>
                <w:rFonts w:eastAsia="Calibri" w:cstheme="minorHAnsi"/>
                <w:lang w:val="en-US"/>
              </w:rPr>
              <w:t>INU</w:t>
            </w:r>
          </w:p>
          <w:p w:rsidR="00526F65" w:rsidRPr="002B7973"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41B5F">
              <w:rPr>
                <w:rFonts w:eastAsia="Calibri" w:cstheme="minorHAnsi"/>
                <w:lang w:val="en-US"/>
              </w:rPr>
              <w:t>US</w:t>
            </w:r>
          </w:p>
        </w:tc>
        <w:tc>
          <w:tcPr>
            <w:tcW w:w="857" w:type="pct"/>
            <w:vAlign w:val="center"/>
          </w:tcPr>
          <w:p w:rsidR="00526F65" w:rsidRPr="002B7973" w:rsidRDefault="00526F65" w:rsidP="00526F65">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41B5F">
              <w:rPr>
                <w:rFonts w:eastAsia="Calibri" w:cstheme="minorHAnsi"/>
                <w:lang w:val="en-US"/>
              </w:rPr>
              <w:t>M6-M7</w:t>
            </w:r>
          </w:p>
        </w:tc>
      </w:tr>
      <w:tr w:rsidR="00526F65" w:rsidRPr="002B7973" w:rsidTr="00526F65">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526F65" w:rsidRPr="00CC3C11" w:rsidRDefault="00526F65" w:rsidP="00526F65">
            <w:pPr>
              <w:numPr>
                <w:ilvl w:val="0"/>
                <w:numId w:val="13"/>
              </w:numPr>
              <w:spacing w:after="200" w:line="276" w:lineRule="auto"/>
              <w:contextualSpacing/>
              <w:jc w:val="center"/>
              <w:rPr>
                <w:rFonts w:eastAsia="Calibri" w:cstheme="minorHAnsi"/>
                <w:b w:val="0"/>
                <w:bCs w:val="0"/>
                <w:sz w:val="22"/>
                <w:szCs w:val="22"/>
                <w:lang w:val="en-US"/>
              </w:rPr>
            </w:pPr>
          </w:p>
        </w:tc>
        <w:tc>
          <w:tcPr>
            <w:tcW w:w="2761" w:type="pct"/>
            <w:vAlign w:val="center"/>
          </w:tcPr>
          <w:p w:rsidR="00526F65" w:rsidRPr="00762E5F" w:rsidRDefault="00526F65" w:rsidP="00526F65">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Progress report to be provided by WP leader every 6 months based on collected feedback from Co-Leaders</w:t>
            </w:r>
          </w:p>
        </w:tc>
        <w:tc>
          <w:tcPr>
            <w:tcW w:w="1054" w:type="pct"/>
            <w:vAlign w:val="center"/>
          </w:tcPr>
          <w:p w:rsidR="00526F65"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UCLL</w:t>
            </w:r>
          </w:p>
          <w:p w:rsidR="00526F65"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INU</w:t>
            </w:r>
          </w:p>
          <w:p w:rsidR="00526F65" w:rsidRPr="00762E5F"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US</w:t>
            </w:r>
          </w:p>
        </w:tc>
        <w:tc>
          <w:tcPr>
            <w:tcW w:w="857" w:type="pct"/>
            <w:vAlign w:val="center"/>
          </w:tcPr>
          <w:p w:rsidR="00526F65" w:rsidRPr="00762E5F" w:rsidRDefault="00526F65" w:rsidP="00526F65">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M6, M12</w:t>
            </w:r>
          </w:p>
        </w:tc>
      </w:tr>
    </w:tbl>
    <w:p w:rsidR="003F25DF" w:rsidRDefault="003F25DF" w:rsidP="001C1B9E">
      <w:pPr>
        <w:pStyle w:val="Heading3"/>
      </w:pPr>
      <w:r w:rsidRPr="007629E0">
        <w:lastRenderedPageBreak/>
        <w:t>WP2: Curricula Development</w:t>
      </w:r>
    </w:p>
    <w:p w:rsidR="003865CB" w:rsidRDefault="003865CB" w:rsidP="003865CB">
      <w:pPr>
        <w:spacing w:line="225" w:lineRule="auto"/>
        <w:ind w:right="900"/>
        <w:rPr>
          <w:b/>
          <w:bCs/>
        </w:rPr>
      </w:pPr>
    </w:p>
    <w:tbl>
      <w:tblPr>
        <w:tblStyle w:val="TableGrid1"/>
        <w:tblW w:w="5000" w:type="pct"/>
        <w:tblLook w:val="04A0" w:firstRow="1" w:lastRow="0" w:firstColumn="1" w:lastColumn="0" w:noHBand="0" w:noVBand="1"/>
      </w:tblPr>
      <w:tblGrid>
        <w:gridCol w:w="3686"/>
        <w:gridCol w:w="1079"/>
        <w:gridCol w:w="1439"/>
        <w:gridCol w:w="1801"/>
        <w:gridCol w:w="1171"/>
        <w:gridCol w:w="986"/>
      </w:tblGrid>
      <w:tr w:rsidR="003865CB" w:rsidRPr="003865CB" w:rsidTr="005255B1">
        <w:tc>
          <w:tcPr>
            <w:tcW w:w="1813" w:type="pct"/>
            <w:shd w:val="clear" w:color="auto" w:fill="FFC000"/>
            <w:vAlign w:val="center"/>
          </w:tcPr>
          <w:p w:rsidR="003865CB" w:rsidRPr="003865CB" w:rsidRDefault="003865CB" w:rsidP="00B871DB">
            <w:pPr>
              <w:pStyle w:val="NoSpacing"/>
              <w:ind w:left="100"/>
              <w:jc w:val="center"/>
            </w:pPr>
            <w:r w:rsidRPr="003865CB">
              <w:t>Major Activities</w:t>
            </w:r>
          </w:p>
        </w:tc>
        <w:tc>
          <w:tcPr>
            <w:tcW w:w="531" w:type="pct"/>
            <w:shd w:val="clear" w:color="auto" w:fill="FFC000"/>
            <w:vAlign w:val="center"/>
          </w:tcPr>
          <w:p w:rsidR="003865CB" w:rsidRPr="003865CB" w:rsidRDefault="003865CB" w:rsidP="00B871DB">
            <w:pPr>
              <w:pStyle w:val="NoSpacing"/>
              <w:jc w:val="center"/>
            </w:pPr>
            <w:r w:rsidRPr="003865CB">
              <w:t>Leader</w:t>
            </w:r>
          </w:p>
        </w:tc>
        <w:tc>
          <w:tcPr>
            <w:tcW w:w="708" w:type="pct"/>
            <w:shd w:val="clear" w:color="auto" w:fill="FFC000"/>
            <w:vAlign w:val="center"/>
          </w:tcPr>
          <w:p w:rsidR="003865CB" w:rsidRPr="003865CB" w:rsidRDefault="003865CB" w:rsidP="00B871DB">
            <w:pPr>
              <w:pStyle w:val="NoSpacing"/>
              <w:jc w:val="center"/>
            </w:pPr>
            <w:r w:rsidRPr="003865CB">
              <w:t>Co- Leader</w:t>
            </w:r>
          </w:p>
          <w:p w:rsidR="003865CB" w:rsidRPr="003865CB" w:rsidRDefault="003865CB" w:rsidP="00B871DB">
            <w:pPr>
              <w:pStyle w:val="NoSpacing"/>
              <w:jc w:val="center"/>
            </w:pPr>
          </w:p>
        </w:tc>
        <w:tc>
          <w:tcPr>
            <w:tcW w:w="886" w:type="pct"/>
            <w:shd w:val="clear" w:color="auto" w:fill="FFC000"/>
            <w:vAlign w:val="center"/>
          </w:tcPr>
          <w:p w:rsidR="003865CB" w:rsidRPr="003865CB" w:rsidRDefault="003865CB" w:rsidP="00B871DB">
            <w:pPr>
              <w:pStyle w:val="NoSpacing"/>
              <w:jc w:val="center"/>
            </w:pPr>
            <w:r w:rsidRPr="003865CB">
              <w:t>Other</w:t>
            </w:r>
          </w:p>
          <w:p w:rsidR="003865CB" w:rsidRPr="003865CB" w:rsidRDefault="003865CB" w:rsidP="00B871DB">
            <w:pPr>
              <w:pStyle w:val="NoSpacing"/>
              <w:jc w:val="center"/>
            </w:pPr>
            <w:r w:rsidRPr="003865CB">
              <w:t>partners</w:t>
            </w:r>
          </w:p>
          <w:p w:rsidR="003865CB" w:rsidRPr="003865CB" w:rsidRDefault="003865CB" w:rsidP="00B871DB">
            <w:pPr>
              <w:pStyle w:val="NoSpacing"/>
              <w:jc w:val="center"/>
            </w:pPr>
            <w:r w:rsidRPr="003865CB">
              <w:t>involved</w:t>
            </w:r>
          </w:p>
          <w:p w:rsidR="003865CB" w:rsidRPr="003865CB" w:rsidRDefault="003865CB" w:rsidP="00B871DB">
            <w:pPr>
              <w:pStyle w:val="NoSpacing"/>
              <w:jc w:val="center"/>
            </w:pPr>
          </w:p>
        </w:tc>
        <w:tc>
          <w:tcPr>
            <w:tcW w:w="1061" w:type="pct"/>
            <w:gridSpan w:val="2"/>
            <w:shd w:val="clear" w:color="auto" w:fill="FFC000"/>
            <w:vAlign w:val="center"/>
          </w:tcPr>
          <w:p w:rsidR="003865CB" w:rsidRPr="003865CB" w:rsidRDefault="003865CB" w:rsidP="00B871DB">
            <w:pPr>
              <w:pStyle w:val="NoSpacing"/>
              <w:jc w:val="center"/>
            </w:pPr>
            <w:r w:rsidRPr="003865CB">
              <w:t>Estimated Start\End</w:t>
            </w:r>
          </w:p>
          <w:p w:rsidR="003865CB" w:rsidRPr="003865CB" w:rsidRDefault="003865CB" w:rsidP="00B871DB">
            <w:pPr>
              <w:pStyle w:val="NoSpacing"/>
              <w:jc w:val="center"/>
            </w:pPr>
            <w:r w:rsidRPr="003865CB">
              <w:t>Date</w:t>
            </w:r>
          </w:p>
          <w:p w:rsidR="003865CB" w:rsidRPr="003865CB" w:rsidRDefault="003865CB" w:rsidP="00B871DB">
            <w:pPr>
              <w:pStyle w:val="NoSpacing"/>
              <w:jc w:val="center"/>
            </w:pPr>
          </w:p>
        </w:tc>
      </w:tr>
      <w:tr w:rsidR="003865CB" w:rsidTr="005255B1">
        <w:tc>
          <w:tcPr>
            <w:tcW w:w="1813" w:type="pct"/>
            <w:vAlign w:val="center"/>
          </w:tcPr>
          <w:p w:rsidR="003865CB" w:rsidRPr="004C7BDF" w:rsidRDefault="003865CB" w:rsidP="00B871DB">
            <w:pPr>
              <w:pStyle w:val="NoSpacing"/>
              <w:ind w:left="100"/>
              <w:jc w:val="both"/>
              <w:rPr>
                <w:lang w:val="en-GB"/>
              </w:rPr>
            </w:pPr>
            <w:r>
              <w:rPr>
                <w:b/>
                <w:bCs/>
                <w:lang w:val="en-GB"/>
              </w:rPr>
              <w:t>Task</w:t>
            </w:r>
            <w:r w:rsidRPr="008B357F">
              <w:rPr>
                <w:b/>
                <w:bCs/>
                <w:lang w:val="en-GB"/>
              </w:rPr>
              <w:t xml:space="preserve">2.1: </w:t>
            </w:r>
            <w:r w:rsidRPr="008B357F">
              <w:rPr>
                <w:lang w:val="en-GB"/>
              </w:rPr>
              <w:t>Definitions and Selection of Courses to be updated.</w:t>
            </w:r>
          </w:p>
        </w:tc>
        <w:tc>
          <w:tcPr>
            <w:tcW w:w="531" w:type="pct"/>
            <w:vMerge w:val="restart"/>
            <w:vAlign w:val="center"/>
          </w:tcPr>
          <w:p w:rsidR="003865CB" w:rsidRDefault="003865CB" w:rsidP="003865CB">
            <w:pPr>
              <w:pStyle w:val="NoSpacing"/>
              <w:jc w:val="center"/>
            </w:pPr>
            <w:r w:rsidRPr="00220E73">
              <w:t>UNIBS</w:t>
            </w:r>
          </w:p>
        </w:tc>
        <w:tc>
          <w:tcPr>
            <w:tcW w:w="708" w:type="pct"/>
            <w:vMerge w:val="restart"/>
            <w:vAlign w:val="center"/>
          </w:tcPr>
          <w:p w:rsidR="003865CB" w:rsidRDefault="003865CB" w:rsidP="003865CB">
            <w:pPr>
              <w:pStyle w:val="NoSpacing"/>
              <w:jc w:val="center"/>
            </w:pPr>
            <w:r w:rsidRPr="00220E73">
              <w:t>IU</w:t>
            </w:r>
          </w:p>
          <w:p w:rsidR="003865CB" w:rsidRDefault="003865CB" w:rsidP="00B871DB">
            <w:pPr>
              <w:pStyle w:val="NoSpacing"/>
              <w:jc w:val="center"/>
            </w:pPr>
            <w:r w:rsidRPr="00220E73">
              <w:t>UNIVGB</w:t>
            </w:r>
          </w:p>
        </w:tc>
        <w:tc>
          <w:tcPr>
            <w:tcW w:w="886" w:type="pct"/>
            <w:vMerge w:val="restart"/>
            <w:vAlign w:val="center"/>
          </w:tcPr>
          <w:p w:rsidR="003865CB" w:rsidRDefault="003865CB" w:rsidP="00B871DB">
            <w:pPr>
              <w:pStyle w:val="NoSpacing"/>
              <w:jc w:val="center"/>
            </w:pPr>
            <w:r>
              <w:t>All Partners</w:t>
            </w:r>
          </w:p>
        </w:tc>
        <w:tc>
          <w:tcPr>
            <w:tcW w:w="576" w:type="pct"/>
            <w:vAlign w:val="center"/>
          </w:tcPr>
          <w:p w:rsidR="003865CB" w:rsidRPr="00AE6BC3" w:rsidRDefault="00EF0373" w:rsidP="00EF0373">
            <w:pPr>
              <w:pStyle w:val="NoSpacing"/>
              <w:jc w:val="center"/>
            </w:pPr>
            <w:r w:rsidRPr="00AE6BC3">
              <w:t>M7</w:t>
            </w:r>
          </w:p>
        </w:tc>
        <w:tc>
          <w:tcPr>
            <w:tcW w:w="485" w:type="pct"/>
            <w:vAlign w:val="center"/>
          </w:tcPr>
          <w:p w:rsidR="003865CB" w:rsidRPr="00AE6BC3" w:rsidRDefault="00EF0373" w:rsidP="00EF0373">
            <w:pPr>
              <w:pStyle w:val="NoSpacing"/>
              <w:jc w:val="center"/>
            </w:pPr>
            <w:r w:rsidRPr="00AE6BC3">
              <w:t>M8</w:t>
            </w:r>
          </w:p>
        </w:tc>
      </w:tr>
      <w:tr w:rsidR="003865CB" w:rsidTr="005255B1">
        <w:tc>
          <w:tcPr>
            <w:tcW w:w="1813" w:type="pct"/>
            <w:vAlign w:val="center"/>
          </w:tcPr>
          <w:p w:rsidR="003865CB" w:rsidRPr="008B357F" w:rsidRDefault="003865CB" w:rsidP="00B871DB">
            <w:pPr>
              <w:pStyle w:val="NoSpacing"/>
              <w:ind w:left="100"/>
              <w:jc w:val="both"/>
              <w:rPr>
                <w:b/>
                <w:bCs/>
                <w:lang w:val="en-GB"/>
              </w:rPr>
            </w:pPr>
            <w:r>
              <w:rPr>
                <w:b/>
                <w:bCs/>
                <w:lang w:val="en-GB"/>
              </w:rPr>
              <w:t>Task</w:t>
            </w:r>
            <w:r w:rsidRPr="008B357F">
              <w:rPr>
                <w:b/>
                <w:bCs/>
                <w:lang w:val="en-GB"/>
              </w:rPr>
              <w:t xml:space="preserve">2.2: </w:t>
            </w:r>
            <w:r w:rsidRPr="008B357F">
              <w:rPr>
                <w:lang w:val="en-GB"/>
              </w:rPr>
              <w:t>Design of new courses and restructuring of existing courses.</w:t>
            </w:r>
            <w:r w:rsidRPr="008B357F">
              <w:rPr>
                <w:b/>
                <w:bCs/>
                <w:lang w:val="en-GB"/>
              </w:rPr>
              <w:t xml:space="preserve"> </w:t>
            </w:r>
          </w:p>
        </w:tc>
        <w:tc>
          <w:tcPr>
            <w:tcW w:w="531" w:type="pct"/>
            <w:vMerge/>
            <w:vAlign w:val="center"/>
          </w:tcPr>
          <w:p w:rsidR="003865CB" w:rsidRDefault="003865CB" w:rsidP="00B871DB">
            <w:pPr>
              <w:pStyle w:val="NoSpacing"/>
            </w:pPr>
          </w:p>
        </w:tc>
        <w:tc>
          <w:tcPr>
            <w:tcW w:w="708" w:type="pct"/>
            <w:vMerge/>
            <w:vAlign w:val="center"/>
          </w:tcPr>
          <w:p w:rsidR="003865CB" w:rsidRDefault="003865CB" w:rsidP="00B871DB">
            <w:pPr>
              <w:pStyle w:val="NoSpacing"/>
            </w:pPr>
          </w:p>
        </w:tc>
        <w:tc>
          <w:tcPr>
            <w:tcW w:w="886" w:type="pct"/>
            <w:vMerge/>
            <w:vAlign w:val="center"/>
          </w:tcPr>
          <w:p w:rsidR="003865CB" w:rsidRDefault="003865CB" w:rsidP="00B871DB">
            <w:pPr>
              <w:pStyle w:val="NoSpacing"/>
            </w:pPr>
          </w:p>
        </w:tc>
        <w:tc>
          <w:tcPr>
            <w:tcW w:w="576" w:type="pct"/>
            <w:vAlign w:val="center"/>
          </w:tcPr>
          <w:p w:rsidR="003865CB" w:rsidRPr="00AE6BC3" w:rsidRDefault="001A70EC" w:rsidP="001A70EC">
            <w:pPr>
              <w:pStyle w:val="NoSpacing"/>
              <w:jc w:val="center"/>
            </w:pPr>
            <w:r w:rsidRPr="00AE6BC3">
              <w:t>M8</w:t>
            </w:r>
          </w:p>
        </w:tc>
        <w:tc>
          <w:tcPr>
            <w:tcW w:w="485" w:type="pct"/>
            <w:vAlign w:val="center"/>
          </w:tcPr>
          <w:p w:rsidR="003865CB" w:rsidRPr="00AE6BC3" w:rsidRDefault="001A70EC" w:rsidP="001A70EC">
            <w:pPr>
              <w:pStyle w:val="NoSpacing"/>
              <w:jc w:val="center"/>
            </w:pPr>
            <w:r w:rsidRPr="00AE6BC3">
              <w:t>M15</w:t>
            </w:r>
          </w:p>
        </w:tc>
      </w:tr>
      <w:tr w:rsidR="003865CB" w:rsidTr="005255B1">
        <w:tc>
          <w:tcPr>
            <w:tcW w:w="1813" w:type="pct"/>
            <w:vAlign w:val="center"/>
          </w:tcPr>
          <w:p w:rsidR="003865CB" w:rsidRPr="008B357F" w:rsidRDefault="003865CB" w:rsidP="00B871DB">
            <w:pPr>
              <w:pStyle w:val="NoSpacing"/>
              <w:ind w:left="100"/>
              <w:jc w:val="both"/>
              <w:rPr>
                <w:b/>
                <w:bCs/>
                <w:lang w:val="en-GB"/>
              </w:rPr>
            </w:pPr>
            <w:r>
              <w:rPr>
                <w:b/>
                <w:bCs/>
                <w:lang w:val="en-GB"/>
              </w:rPr>
              <w:t xml:space="preserve"> Tas</w:t>
            </w:r>
            <w:r w:rsidRPr="008B357F">
              <w:rPr>
                <w:b/>
                <w:bCs/>
                <w:lang w:val="en-GB"/>
              </w:rPr>
              <w:t xml:space="preserve">2.3: </w:t>
            </w:r>
            <w:r w:rsidRPr="008B357F">
              <w:rPr>
                <w:lang w:val="en-GB"/>
              </w:rPr>
              <w:t>National  Workshop on Curricula  Development</w:t>
            </w:r>
          </w:p>
        </w:tc>
        <w:tc>
          <w:tcPr>
            <w:tcW w:w="531" w:type="pct"/>
            <w:vMerge/>
            <w:vAlign w:val="center"/>
          </w:tcPr>
          <w:p w:rsidR="003865CB" w:rsidRDefault="003865CB" w:rsidP="00B871DB">
            <w:pPr>
              <w:pStyle w:val="NoSpacing"/>
            </w:pPr>
          </w:p>
        </w:tc>
        <w:tc>
          <w:tcPr>
            <w:tcW w:w="708" w:type="pct"/>
            <w:vMerge/>
            <w:vAlign w:val="center"/>
          </w:tcPr>
          <w:p w:rsidR="003865CB" w:rsidRDefault="003865CB" w:rsidP="00B871DB">
            <w:pPr>
              <w:pStyle w:val="NoSpacing"/>
            </w:pPr>
          </w:p>
        </w:tc>
        <w:tc>
          <w:tcPr>
            <w:tcW w:w="886" w:type="pct"/>
            <w:vMerge/>
            <w:vAlign w:val="center"/>
          </w:tcPr>
          <w:p w:rsidR="003865CB" w:rsidRDefault="003865CB" w:rsidP="00B871DB">
            <w:pPr>
              <w:pStyle w:val="NoSpacing"/>
            </w:pPr>
          </w:p>
        </w:tc>
        <w:tc>
          <w:tcPr>
            <w:tcW w:w="576" w:type="pct"/>
            <w:vAlign w:val="center"/>
          </w:tcPr>
          <w:p w:rsidR="003865CB" w:rsidRPr="00AE6BC3" w:rsidRDefault="001A70EC" w:rsidP="001A70EC">
            <w:pPr>
              <w:pStyle w:val="NoSpacing"/>
              <w:jc w:val="center"/>
            </w:pPr>
            <w:r w:rsidRPr="00AE6BC3">
              <w:t>M15</w:t>
            </w:r>
          </w:p>
        </w:tc>
        <w:tc>
          <w:tcPr>
            <w:tcW w:w="485" w:type="pct"/>
            <w:vAlign w:val="center"/>
          </w:tcPr>
          <w:p w:rsidR="003865CB" w:rsidRPr="00AE6BC3" w:rsidRDefault="001A70EC" w:rsidP="00AE6BC3">
            <w:pPr>
              <w:pStyle w:val="NoSpacing"/>
              <w:jc w:val="center"/>
            </w:pPr>
            <w:r w:rsidRPr="00AE6BC3">
              <w:t>M</w:t>
            </w:r>
            <w:r w:rsidR="00AE6BC3" w:rsidRPr="00AE6BC3">
              <w:t>19</w:t>
            </w:r>
          </w:p>
        </w:tc>
      </w:tr>
      <w:tr w:rsidR="003865CB" w:rsidTr="005255B1">
        <w:tc>
          <w:tcPr>
            <w:tcW w:w="1813" w:type="pct"/>
            <w:vAlign w:val="center"/>
          </w:tcPr>
          <w:p w:rsidR="003865CB" w:rsidRPr="008B357F" w:rsidRDefault="003865CB" w:rsidP="00B871DB">
            <w:pPr>
              <w:pStyle w:val="NoSpacing"/>
              <w:ind w:left="100"/>
              <w:jc w:val="both"/>
              <w:rPr>
                <w:b/>
                <w:bCs/>
                <w:lang w:val="en-GB"/>
              </w:rPr>
            </w:pPr>
            <w:r>
              <w:rPr>
                <w:b/>
                <w:bCs/>
                <w:lang w:val="en-GB"/>
              </w:rPr>
              <w:t>Task</w:t>
            </w:r>
            <w:r w:rsidRPr="008B357F">
              <w:rPr>
                <w:b/>
                <w:bCs/>
                <w:lang w:val="en-GB"/>
              </w:rPr>
              <w:t xml:space="preserve">2.4: </w:t>
            </w:r>
            <w:r w:rsidRPr="008B357F">
              <w:rPr>
                <w:lang w:val="en-GB"/>
              </w:rPr>
              <w:t>Implementation &amp; Accreditation of the courses into Curricula.</w:t>
            </w:r>
          </w:p>
        </w:tc>
        <w:tc>
          <w:tcPr>
            <w:tcW w:w="531" w:type="pct"/>
            <w:vMerge/>
            <w:vAlign w:val="center"/>
          </w:tcPr>
          <w:p w:rsidR="003865CB" w:rsidRDefault="003865CB" w:rsidP="00B871DB">
            <w:pPr>
              <w:spacing w:line="218" w:lineRule="auto"/>
              <w:ind w:right="860"/>
            </w:pPr>
          </w:p>
        </w:tc>
        <w:tc>
          <w:tcPr>
            <w:tcW w:w="708" w:type="pct"/>
            <w:vMerge/>
            <w:vAlign w:val="center"/>
          </w:tcPr>
          <w:p w:rsidR="003865CB" w:rsidRDefault="003865CB" w:rsidP="00B871DB">
            <w:pPr>
              <w:spacing w:line="218" w:lineRule="auto"/>
              <w:ind w:right="860"/>
            </w:pPr>
          </w:p>
        </w:tc>
        <w:tc>
          <w:tcPr>
            <w:tcW w:w="886" w:type="pct"/>
            <w:vMerge/>
            <w:vAlign w:val="center"/>
          </w:tcPr>
          <w:p w:rsidR="003865CB" w:rsidRDefault="003865CB" w:rsidP="00B871DB">
            <w:pPr>
              <w:spacing w:line="218" w:lineRule="auto"/>
              <w:ind w:right="860"/>
            </w:pPr>
          </w:p>
        </w:tc>
        <w:tc>
          <w:tcPr>
            <w:tcW w:w="576" w:type="pct"/>
            <w:vAlign w:val="center"/>
          </w:tcPr>
          <w:p w:rsidR="003865CB" w:rsidRPr="00AE6BC3" w:rsidRDefault="001A70EC" w:rsidP="00AE6BC3">
            <w:pPr>
              <w:pStyle w:val="NoSpacing"/>
              <w:jc w:val="center"/>
            </w:pPr>
            <w:r w:rsidRPr="00AE6BC3">
              <w:t>M2</w:t>
            </w:r>
            <w:r w:rsidR="00AE6BC3" w:rsidRPr="00AE6BC3">
              <w:t>0</w:t>
            </w:r>
          </w:p>
        </w:tc>
        <w:tc>
          <w:tcPr>
            <w:tcW w:w="485" w:type="pct"/>
            <w:vAlign w:val="center"/>
          </w:tcPr>
          <w:p w:rsidR="003865CB" w:rsidRPr="00AE6BC3" w:rsidRDefault="001A70EC" w:rsidP="001A70EC">
            <w:pPr>
              <w:pStyle w:val="NoSpacing"/>
              <w:jc w:val="center"/>
            </w:pPr>
            <w:r w:rsidRPr="00AE6BC3">
              <w:t>M36</w:t>
            </w:r>
          </w:p>
        </w:tc>
      </w:tr>
    </w:tbl>
    <w:p w:rsidR="008B357F" w:rsidRDefault="008B357F" w:rsidP="00B871DB">
      <w:pPr>
        <w:spacing w:before="60"/>
        <w:ind w:right="701"/>
        <w:rPr>
          <w:b/>
          <w:bCs/>
        </w:rPr>
      </w:pPr>
    </w:p>
    <w:p w:rsidR="003865CB" w:rsidRDefault="003865CB" w:rsidP="00257535">
      <w:pPr>
        <w:spacing w:line="226" w:lineRule="auto"/>
      </w:pPr>
      <w:r>
        <w:rPr>
          <w:b/>
          <w:bCs/>
        </w:rPr>
        <w:t xml:space="preserve">Dr. </w:t>
      </w:r>
      <w:r w:rsidRPr="00297F64">
        <w:rPr>
          <w:b/>
          <w:bCs/>
        </w:rPr>
        <w:t>Giovanni Mirabella</w:t>
      </w:r>
      <w:r w:rsidR="001C1B9E">
        <w:rPr>
          <w:b/>
          <w:bCs/>
        </w:rPr>
        <w:t xml:space="preserve"> (</w:t>
      </w:r>
      <w:r w:rsidR="001C1B9E" w:rsidRPr="001C1B9E">
        <w:rPr>
          <w:b/>
          <w:bCs/>
        </w:rPr>
        <w:t>UNIBS</w:t>
      </w:r>
      <w:r w:rsidR="001C1B9E">
        <w:rPr>
          <w:b/>
          <w:bCs/>
        </w:rPr>
        <w:t>)</w:t>
      </w:r>
      <w:r>
        <w:rPr>
          <w:b/>
          <w:bCs/>
        </w:rPr>
        <w:t xml:space="preserve"> </w:t>
      </w:r>
      <w:r>
        <w:t xml:space="preserve">presented the tasks and activities of </w:t>
      </w:r>
      <w:r w:rsidRPr="00592B50">
        <w:t>Curricula Development</w:t>
      </w:r>
      <w:r>
        <w:t xml:space="preserve"> work package and the action plan for</w:t>
      </w:r>
      <w:r w:rsidRPr="003F25DF">
        <w:t xml:space="preserve"> </w:t>
      </w:r>
      <w:r w:rsidR="001A70EC">
        <w:t xml:space="preserve">the accreditation system. </w:t>
      </w:r>
      <w:r w:rsidR="001A70EC" w:rsidRPr="001A70EC">
        <w:t xml:space="preserve">The </w:t>
      </w:r>
      <w:r w:rsidR="00BC648A">
        <w:t>following w</w:t>
      </w:r>
      <w:r w:rsidR="00257535">
        <w:t>ere</w:t>
      </w:r>
      <w:r w:rsidR="00BC648A">
        <w:t xml:space="preserve"> concluded:</w:t>
      </w:r>
    </w:p>
    <w:p w:rsidR="00BC648A" w:rsidRDefault="00BC648A" w:rsidP="00BC648A">
      <w:pPr>
        <w:spacing w:line="226" w:lineRule="auto"/>
      </w:pPr>
    </w:p>
    <w:p w:rsidR="00BC648A" w:rsidRPr="001A70EC" w:rsidRDefault="00BC648A" w:rsidP="00BC648A">
      <w:pPr>
        <w:spacing w:line="226" w:lineRule="auto"/>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611"/>
        <w:gridCol w:w="2142"/>
        <w:gridCol w:w="1740"/>
      </w:tblGrid>
      <w:tr w:rsidR="00BC648A" w:rsidRPr="002B7973" w:rsidTr="00843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none" w:sz="0" w:space="0" w:color="auto"/>
              <w:bottom w:val="none" w:sz="0" w:space="0" w:color="auto"/>
              <w:right w:val="none" w:sz="0" w:space="0" w:color="auto"/>
            </w:tcBorders>
            <w:vAlign w:val="center"/>
          </w:tcPr>
          <w:p w:rsidR="00BC648A" w:rsidRPr="002B7973" w:rsidRDefault="00BC648A" w:rsidP="00254982">
            <w:pPr>
              <w:spacing w:line="360" w:lineRule="auto"/>
              <w:jc w:val="center"/>
              <w:rPr>
                <w:rFonts w:eastAsia="Calibri" w:cstheme="minorHAnsi"/>
                <w:lang w:val="it-IT"/>
              </w:rPr>
            </w:pPr>
            <w:r w:rsidRPr="002B7973">
              <w:rPr>
                <w:rFonts w:eastAsia="Calibri" w:cstheme="minorHAnsi"/>
                <w:lang w:val="it-IT"/>
              </w:rPr>
              <w:t>No.</w:t>
            </w:r>
          </w:p>
        </w:tc>
        <w:tc>
          <w:tcPr>
            <w:tcW w:w="2761" w:type="pct"/>
            <w:tcBorders>
              <w:top w:val="none" w:sz="0" w:space="0" w:color="auto"/>
              <w:left w:val="none" w:sz="0" w:space="0" w:color="auto"/>
              <w:bottom w:val="none" w:sz="0" w:space="0" w:color="auto"/>
              <w:right w:val="none" w:sz="0" w:space="0" w:color="auto"/>
            </w:tcBorders>
            <w:vAlign w:val="center"/>
          </w:tcPr>
          <w:p w:rsidR="00BC648A" w:rsidRPr="002B7973" w:rsidRDefault="00BC648A" w:rsidP="00ED5FE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1054" w:type="pct"/>
            <w:tcBorders>
              <w:top w:val="none" w:sz="0" w:space="0" w:color="auto"/>
              <w:left w:val="none" w:sz="0" w:space="0" w:color="auto"/>
              <w:bottom w:val="none" w:sz="0" w:space="0" w:color="auto"/>
              <w:right w:val="none" w:sz="0" w:space="0" w:color="auto"/>
            </w:tcBorders>
            <w:vAlign w:val="center"/>
          </w:tcPr>
          <w:p w:rsidR="00BC648A" w:rsidRPr="002B7973" w:rsidRDefault="00BC648A"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857" w:type="pct"/>
            <w:tcBorders>
              <w:top w:val="none" w:sz="0" w:space="0" w:color="auto"/>
              <w:left w:val="none" w:sz="0" w:space="0" w:color="auto"/>
              <w:bottom w:val="none" w:sz="0" w:space="0" w:color="auto"/>
            </w:tcBorders>
            <w:vAlign w:val="center"/>
          </w:tcPr>
          <w:p w:rsidR="00BC648A" w:rsidRPr="002B7973" w:rsidRDefault="00BC648A"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BC648A" w:rsidRPr="002B7973" w:rsidTr="00762E5F">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29" w:type="pct"/>
            <w:vAlign w:val="center"/>
          </w:tcPr>
          <w:p w:rsidR="00BC648A" w:rsidRPr="002B7973" w:rsidRDefault="00BC648A" w:rsidP="000604DA">
            <w:pPr>
              <w:numPr>
                <w:ilvl w:val="0"/>
                <w:numId w:val="14"/>
              </w:numPr>
              <w:spacing w:after="200" w:line="276" w:lineRule="auto"/>
              <w:contextualSpacing/>
              <w:jc w:val="center"/>
              <w:rPr>
                <w:rFonts w:eastAsia="Calibri" w:cstheme="minorHAnsi"/>
                <w:sz w:val="22"/>
                <w:szCs w:val="22"/>
                <w:lang w:val="en-US"/>
              </w:rPr>
            </w:pPr>
          </w:p>
        </w:tc>
        <w:tc>
          <w:tcPr>
            <w:tcW w:w="2761" w:type="pct"/>
            <w:vAlign w:val="center"/>
          </w:tcPr>
          <w:p w:rsidR="00BC648A" w:rsidRPr="002B7973" w:rsidRDefault="00F150DD" w:rsidP="00257535">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150DD">
              <w:rPr>
                <w:rFonts w:eastAsia="Calibri" w:cstheme="minorHAnsi"/>
                <w:lang w:val="en-US"/>
              </w:rPr>
              <w:t>The diploma will be i</w:t>
            </w:r>
            <w:r w:rsidR="006F77A9">
              <w:rPr>
                <w:rFonts w:eastAsia="Calibri" w:cstheme="minorHAnsi"/>
                <w:lang w:val="en-US"/>
              </w:rPr>
              <w:t xml:space="preserve">nterdisciplinary, that requires coordination between different faculties </w:t>
            </w:r>
          </w:p>
        </w:tc>
        <w:tc>
          <w:tcPr>
            <w:tcW w:w="1054" w:type="pct"/>
            <w:vAlign w:val="center"/>
          </w:tcPr>
          <w:p w:rsidR="00110B1D" w:rsidRPr="00110B1D" w:rsidRDefault="00110B1D" w:rsidP="00110B1D">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10B1D">
              <w:rPr>
                <w:rFonts w:eastAsia="Calibri" w:cstheme="minorHAnsi"/>
                <w:lang w:val="en-US"/>
              </w:rPr>
              <w:t>JO Partners</w:t>
            </w:r>
          </w:p>
          <w:p w:rsidR="00BC648A" w:rsidRPr="002B7973" w:rsidRDefault="00110B1D" w:rsidP="00110B1D">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10B1D">
              <w:rPr>
                <w:rFonts w:eastAsia="Calibri" w:cstheme="minorHAnsi"/>
                <w:lang w:val="en-US"/>
              </w:rPr>
              <w:t>TU partners</w:t>
            </w:r>
          </w:p>
        </w:tc>
        <w:tc>
          <w:tcPr>
            <w:tcW w:w="857" w:type="pct"/>
            <w:vAlign w:val="center"/>
          </w:tcPr>
          <w:p w:rsidR="00BC648A" w:rsidRPr="002B7973" w:rsidRDefault="00110B1D"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During Project</w:t>
            </w:r>
          </w:p>
        </w:tc>
      </w:tr>
      <w:tr w:rsidR="00F150DD" w:rsidRPr="002B7973" w:rsidTr="0084308A">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F150DD" w:rsidRPr="002B7973" w:rsidRDefault="00F150DD" w:rsidP="000604DA">
            <w:pPr>
              <w:numPr>
                <w:ilvl w:val="0"/>
                <w:numId w:val="14"/>
              </w:numPr>
              <w:spacing w:after="200" w:line="276" w:lineRule="auto"/>
              <w:contextualSpacing/>
              <w:jc w:val="center"/>
              <w:rPr>
                <w:rFonts w:eastAsia="Calibri" w:cstheme="minorHAnsi"/>
                <w:sz w:val="22"/>
                <w:szCs w:val="22"/>
                <w:lang w:val="en-US"/>
              </w:rPr>
            </w:pPr>
          </w:p>
        </w:tc>
        <w:tc>
          <w:tcPr>
            <w:tcW w:w="2761" w:type="pct"/>
            <w:vAlign w:val="center"/>
          </w:tcPr>
          <w:p w:rsidR="00F150DD" w:rsidRPr="002B7973" w:rsidRDefault="00F150DD" w:rsidP="00F150DD">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 xml:space="preserve">The list of </w:t>
            </w:r>
            <w:r w:rsidR="0084308A">
              <w:rPr>
                <w:rFonts w:eastAsia="Calibri" w:cstheme="minorHAnsi"/>
                <w:lang w:val="en-US"/>
              </w:rPr>
              <w:t xml:space="preserve">suggested </w:t>
            </w:r>
            <w:r>
              <w:rPr>
                <w:rFonts w:eastAsia="Calibri" w:cstheme="minorHAnsi"/>
                <w:lang w:val="en-US"/>
              </w:rPr>
              <w:t>courses will be prepared based on WP1 results</w:t>
            </w:r>
          </w:p>
        </w:tc>
        <w:tc>
          <w:tcPr>
            <w:tcW w:w="1054" w:type="pct"/>
            <w:vAlign w:val="center"/>
          </w:tcPr>
          <w:p w:rsidR="00F150DD" w:rsidRDefault="00F150DD" w:rsidP="00F150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57535">
              <w:rPr>
                <w:rFonts w:eastAsia="Calibri" w:cstheme="minorHAnsi"/>
                <w:lang w:val="en-US"/>
              </w:rPr>
              <w:t>UNIBS</w:t>
            </w:r>
            <w:r w:rsidRPr="00257535">
              <w:rPr>
                <w:rFonts w:eastAsia="Calibri" w:cstheme="minorHAnsi"/>
                <w:lang w:val="en-US"/>
              </w:rPr>
              <w:tab/>
            </w:r>
          </w:p>
          <w:p w:rsidR="00F150DD" w:rsidRPr="00257535" w:rsidRDefault="00F150DD" w:rsidP="00F150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57535">
              <w:rPr>
                <w:rFonts w:eastAsia="Calibri" w:cstheme="minorHAnsi"/>
                <w:lang w:val="en-US"/>
              </w:rPr>
              <w:t>IU</w:t>
            </w:r>
          </w:p>
          <w:p w:rsidR="00F150DD" w:rsidRPr="002B7973" w:rsidRDefault="00F150DD" w:rsidP="00F150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57535">
              <w:rPr>
                <w:rFonts w:eastAsia="Calibri" w:cstheme="minorHAnsi"/>
                <w:lang w:val="en-US"/>
              </w:rPr>
              <w:t>UNIVGB</w:t>
            </w:r>
          </w:p>
        </w:tc>
        <w:tc>
          <w:tcPr>
            <w:tcW w:w="857" w:type="pct"/>
            <w:vAlign w:val="center"/>
          </w:tcPr>
          <w:p w:rsidR="00F150DD" w:rsidRPr="002B7973" w:rsidRDefault="00F150DD" w:rsidP="00F150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M8</w:t>
            </w:r>
          </w:p>
        </w:tc>
      </w:tr>
      <w:tr w:rsidR="0084308A" w:rsidRPr="002B7973" w:rsidTr="0084308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84308A" w:rsidRPr="002B7973" w:rsidRDefault="0084308A" w:rsidP="000604DA">
            <w:pPr>
              <w:numPr>
                <w:ilvl w:val="0"/>
                <w:numId w:val="14"/>
              </w:numPr>
              <w:spacing w:after="200" w:line="276" w:lineRule="auto"/>
              <w:contextualSpacing/>
              <w:jc w:val="center"/>
              <w:rPr>
                <w:rFonts w:eastAsia="Calibri" w:cstheme="minorHAnsi"/>
                <w:b w:val="0"/>
                <w:bCs w:val="0"/>
                <w:sz w:val="22"/>
                <w:szCs w:val="22"/>
                <w:lang w:val="en-US"/>
              </w:rPr>
            </w:pPr>
          </w:p>
        </w:tc>
        <w:tc>
          <w:tcPr>
            <w:tcW w:w="2761" w:type="pct"/>
            <w:vAlign w:val="center"/>
          </w:tcPr>
          <w:p w:rsidR="0084308A" w:rsidRDefault="0084308A" w:rsidP="0084308A">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ED70FD">
              <w:rPr>
                <w:rFonts w:eastAsia="Calibri" w:cstheme="minorHAnsi"/>
                <w:lang w:val="en-US"/>
              </w:rPr>
              <w:t xml:space="preserve">WP leader will prepare a course outline template with learning outcomes </w:t>
            </w:r>
            <w:r>
              <w:rPr>
                <w:rFonts w:eastAsia="Calibri" w:cstheme="minorHAnsi"/>
                <w:lang w:val="en-US"/>
              </w:rPr>
              <w:t>and ECTS</w:t>
            </w:r>
            <w:r w:rsidR="00110B1D">
              <w:rPr>
                <w:rFonts w:eastAsia="Calibri" w:cstheme="minorHAnsi"/>
                <w:lang w:val="en-US"/>
              </w:rPr>
              <w:t xml:space="preserve"> component according to Bologna requirements </w:t>
            </w:r>
          </w:p>
        </w:tc>
        <w:tc>
          <w:tcPr>
            <w:tcW w:w="1054" w:type="pct"/>
            <w:vAlign w:val="center"/>
          </w:tcPr>
          <w:p w:rsidR="0084308A" w:rsidRPr="00257535" w:rsidRDefault="0084308A"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ED70FD">
              <w:rPr>
                <w:rFonts w:eastAsia="Calibri" w:cstheme="minorHAnsi"/>
                <w:lang w:val="en-US"/>
              </w:rPr>
              <w:t>UNIBS</w:t>
            </w:r>
          </w:p>
        </w:tc>
        <w:tc>
          <w:tcPr>
            <w:tcW w:w="857" w:type="pct"/>
            <w:vAlign w:val="center"/>
          </w:tcPr>
          <w:p w:rsidR="0084308A" w:rsidRDefault="0084308A"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ED70FD">
              <w:rPr>
                <w:rFonts w:eastAsia="Calibri" w:cstheme="minorHAnsi"/>
                <w:lang w:val="en-US"/>
              </w:rPr>
              <w:t>M9</w:t>
            </w:r>
          </w:p>
        </w:tc>
      </w:tr>
      <w:tr w:rsidR="0084308A" w:rsidRPr="002B7973" w:rsidTr="0084308A">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84308A" w:rsidRPr="002B7973" w:rsidRDefault="0084308A" w:rsidP="000604DA">
            <w:pPr>
              <w:numPr>
                <w:ilvl w:val="0"/>
                <w:numId w:val="14"/>
              </w:numPr>
              <w:spacing w:after="200" w:line="276" w:lineRule="auto"/>
              <w:contextualSpacing/>
              <w:jc w:val="center"/>
              <w:rPr>
                <w:rFonts w:eastAsia="Calibri" w:cstheme="minorHAnsi"/>
                <w:b w:val="0"/>
                <w:bCs w:val="0"/>
                <w:sz w:val="22"/>
                <w:szCs w:val="22"/>
                <w:lang w:val="en-US"/>
              </w:rPr>
            </w:pPr>
          </w:p>
        </w:tc>
        <w:tc>
          <w:tcPr>
            <w:tcW w:w="2761" w:type="pct"/>
            <w:vAlign w:val="center"/>
          </w:tcPr>
          <w:p w:rsidR="0084308A" w:rsidRDefault="0084308A" w:rsidP="0084308A">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84308A">
              <w:rPr>
                <w:rFonts w:eastAsia="Calibri" w:cstheme="minorHAnsi"/>
                <w:lang w:val="en-US"/>
              </w:rPr>
              <w:t xml:space="preserve">Creation of committees responsible to develop the selected courses </w:t>
            </w:r>
          </w:p>
        </w:tc>
        <w:tc>
          <w:tcPr>
            <w:tcW w:w="1054" w:type="pct"/>
            <w:vAlign w:val="center"/>
          </w:tcPr>
          <w:p w:rsidR="0084308A" w:rsidRPr="0084308A"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84308A">
              <w:rPr>
                <w:rFonts w:eastAsia="Calibri" w:cstheme="minorHAnsi"/>
                <w:lang w:val="en-US"/>
              </w:rPr>
              <w:t>UNIBS</w:t>
            </w:r>
          </w:p>
          <w:p w:rsidR="0084308A" w:rsidRPr="0084308A"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84308A">
              <w:rPr>
                <w:rFonts w:eastAsia="Calibri" w:cstheme="minorHAnsi"/>
                <w:lang w:val="en-US"/>
              </w:rPr>
              <w:t>IU</w:t>
            </w:r>
          </w:p>
          <w:p w:rsidR="0084308A" w:rsidRPr="00257535"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84308A">
              <w:rPr>
                <w:rFonts w:eastAsia="Calibri" w:cstheme="minorHAnsi"/>
                <w:lang w:val="en-US"/>
              </w:rPr>
              <w:t>UNIVGB</w:t>
            </w:r>
          </w:p>
        </w:tc>
        <w:tc>
          <w:tcPr>
            <w:tcW w:w="857" w:type="pct"/>
            <w:vAlign w:val="center"/>
          </w:tcPr>
          <w:p w:rsidR="0084308A"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84308A">
              <w:rPr>
                <w:rFonts w:eastAsia="Calibri" w:cstheme="minorHAnsi"/>
                <w:lang w:val="en-US"/>
              </w:rPr>
              <w:t>M1</w:t>
            </w:r>
            <w:r>
              <w:rPr>
                <w:rFonts w:eastAsia="Calibri" w:cstheme="minorHAnsi"/>
                <w:lang w:val="en-US"/>
              </w:rPr>
              <w:t>0</w:t>
            </w:r>
          </w:p>
        </w:tc>
      </w:tr>
      <w:tr w:rsidR="0084308A" w:rsidRPr="002B7973" w:rsidTr="0084308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84308A" w:rsidRPr="002B7973" w:rsidRDefault="0084308A" w:rsidP="000604DA">
            <w:pPr>
              <w:numPr>
                <w:ilvl w:val="0"/>
                <w:numId w:val="14"/>
              </w:numPr>
              <w:spacing w:after="200" w:line="276" w:lineRule="auto"/>
              <w:contextualSpacing/>
              <w:jc w:val="center"/>
              <w:rPr>
                <w:rFonts w:eastAsia="Calibri" w:cstheme="minorHAnsi"/>
                <w:b w:val="0"/>
                <w:bCs w:val="0"/>
                <w:sz w:val="22"/>
                <w:szCs w:val="22"/>
                <w:lang w:val="en-US"/>
              </w:rPr>
            </w:pPr>
          </w:p>
        </w:tc>
        <w:tc>
          <w:tcPr>
            <w:tcW w:w="2761" w:type="pct"/>
            <w:vAlign w:val="center"/>
          </w:tcPr>
          <w:p w:rsidR="0084308A" w:rsidRDefault="0084308A" w:rsidP="0084308A">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84308A">
              <w:rPr>
                <w:rFonts w:eastAsia="Calibri" w:cstheme="minorHAnsi"/>
                <w:lang w:val="en-US"/>
              </w:rPr>
              <w:t xml:space="preserve">Courses are </w:t>
            </w:r>
            <w:r>
              <w:rPr>
                <w:rFonts w:eastAsia="Calibri" w:cstheme="minorHAnsi"/>
                <w:lang w:val="en-US"/>
              </w:rPr>
              <w:t xml:space="preserve">fully </w:t>
            </w:r>
            <w:r w:rsidRPr="0084308A">
              <w:rPr>
                <w:rFonts w:eastAsia="Calibri" w:cstheme="minorHAnsi"/>
                <w:lang w:val="en-US"/>
              </w:rPr>
              <w:t xml:space="preserve">developed </w:t>
            </w:r>
            <w:r>
              <w:rPr>
                <w:rFonts w:eastAsia="Calibri" w:cstheme="minorHAnsi"/>
                <w:lang w:val="en-US"/>
              </w:rPr>
              <w:t>as e-courses</w:t>
            </w:r>
          </w:p>
        </w:tc>
        <w:tc>
          <w:tcPr>
            <w:tcW w:w="1054" w:type="pct"/>
            <w:vAlign w:val="center"/>
          </w:tcPr>
          <w:p w:rsidR="0084308A" w:rsidRPr="00257535" w:rsidRDefault="0084308A"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Courses Committees</w:t>
            </w:r>
          </w:p>
        </w:tc>
        <w:tc>
          <w:tcPr>
            <w:tcW w:w="857" w:type="pct"/>
            <w:vAlign w:val="center"/>
          </w:tcPr>
          <w:p w:rsidR="0084308A" w:rsidRDefault="0084308A"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84308A">
              <w:rPr>
                <w:rFonts w:eastAsia="Calibri" w:cstheme="minorHAnsi"/>
                <w:lang w:val="en-US"/>
              </w:rPr>
              <w:t>M15</w:t>
            </w:r>
          </w:p>
        </w:tc>
      </w:tr>
      <w:tr w:rsidR="0084308A" w:rsidRPr="002B7973" w:rsidTr="0084308A">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84308A" w:rsidRPr="002B7973" w:rsidRDefault="0084308A" w:rsidP="000604DA">
            <w:pPr>
              <w:numPr>
                <w:ilvl w:val="0"/>
                <w:numId w:val="14"/>
              </w:numPr>
              <w:spacing w:after="200" w:line="276" w:lineRule="auto"/>
              <w:contextualSpacing/>
              <w:jc w:val="center"/>
              <w:rPr>
                <w:rFonts w:eastAsia="Calibri" w:cstheme="minorHAnsi"/>
                <w:sz w:val="22"/>
                <w:szCs w:val="22"/>
                <w:lang w:val="en-US"/>
              </w:rPr>
            </w:pPr>
          </w:p>
        </w:tc>
        <w:tc>
          <w:tcPr>
            <w:tcW w:w="2761" w:type="pct"/>
            <w:vAlign w:val="center"/>
          </w:tcPr>
          <w:p w:rsidR="0084308A" w:rsidRPr="002B7973" w:rsidRDefault="00CC3C11" w:rsidP="00ED5FE4">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 xml:space="preserve">New </w:t>
            </w:r>
            <w:r w:rsidR="0084308A">
              <w:rPr>
                <w:rFonts w:eastAsia="Calibri" w:cstheme="minorHAnsi"/>
                <w:lang w:val="en-US"/>
              </w:rPr>
              <w:t>Programme</w:t>
            </w:r>
            <w:r w:rsidR="0084308A" w:rsidRPr="00ED70FD">
              <w:rPr>
                <w:rFonts w:eastAsia="Calibri" w:cstheme="minorHAnsi"/>
                <w:lang w:val="en-US"/>
              </w:rPr>
              <w:t xml:space="preserve"> </w:t>
            </w:r>
            <w:r w:rsidR="00ED5FE4">
              <w:rPr>
                <w:rFonts w:eastAsia="Calibri" w:cstheme="minorHAnsi"/>
                <w:lang w:val="en-US"/>
              </w:rPr>
              <w:t>is fully accredited</w:t>
            </w:r>
            <w:r>
              <w:rPr>
                <w:rFonts w:eastAsia="Calibri" w:cstheme="minorHAnsi"/>
                <w:lang w:val="en-US"/>
              </w:rPr>
              <w:t xml:space="preserve"> (Diploma/Master)</w:t>
            </w:r>
          </w:p>
        </w:tc>
        <w:tc>
          <w:tcPr>
            <w:tcW w:w="1054" w:type="pct"/>
            <w:vAlign w:val="center"/>
          </w:tcPr>
          <w:p w:rsidR="0084308A" w:rsidRPr="00ED70FD"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ED70FD">
              <w:rPr>
                <w:rFonts w:eastAsia="Calibri" w:cstheme="minorHAnsi"/>
                <w:lang w:val="en-US"/>
              </w:rPr>
              <w:t>JO Partners</w:t>
            </w:r>
          </w:p>
          <w:p w:rsidR="0084308A" w:rsidRPr="002B7973"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ED70FD">
              <w:rPr>
                <w:rFonts w:eastAsia="Calibri" w:cstheme="minorHAnsi"/>
                <w:lang w:val="en-US"/>
              </w:rPr>
              <w:t>TU partners</w:t>
            </w:r>
          </w:p>
        </w:tc>
        <w:tc>
          <w:tcPr>
            <w:tcW w:w="857" w:type="pct"/>
            <w:vAlign w:val="center"/>
          </w:tcPr>
          <w:p w:rsidR="0084308A" w:rsidRPr="002B7973" w:rsidRDefault="0084308A" w:rsidP="0084308A">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M18</w:t>
            </w:r>
          </w:p>
        </w:tc>
      </w:tr>
      <w:tr w:rsidR="0084308A" w:rsidRPr="002B7973" w:rsidTr="0084308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84308A" w:rsidRPr="002B7973" w:rsidRDefault="0084308A" w:rsidP="000604DA">
            <w:pPr>
              <w:numPr>
                <w:ilvl w:val="0"/>
                <w:numId w:val="14"/>
              </w:numPr>
              <w:spacing w:after="200" w:line="276" w:lineRule="auto"/>
              <w:contextualSpacing/>
              <w:jc w:val="center"/>
              <w:rPr>
                <w:rFonts w:eastAsia="Calibri" w:cstheme="minorHAnsi"/>
                <w:sz w:val="22"/>
                <w:szCs w:val="22"/>
                <w:lang w:val="en-US"/>
              </w:rPr>
            </w:pPr>
          </w:p>
        </w:tc>
        <w:tc>
          <w:tcPr>
            <w:tcW w:w="2761" w:type="pct"/>
            <w:vAlign w:val="center"/>
          </w:tcPr>
          <w:p w:rsidR="0084308A" w:rsidRPr="002B7973" w:rsidRDefault="0084308A" w:rsidP="0084308A">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6F77A9">
              <w:rPr>
                <w:rFonts w:eastAsia="Calibri" w:cstheme="minorHAnsi"/>
                <w:lang w:val="en-US"/>
              </w:rPr>
              <w:t>3-day National Workshop on Curricula Updating</w:t>
            </w:r>
            <w:r>
              <w:rPr>
                <w:rFonts w:eastAsia="Calibri" w:cstheme="minorHAnsi"/>
                <w:lang w:val="en-US"/>
              </w:rPr>
              <w:t xml:space="preserve"> will be conducted in Tunisia and Jordan</w:t>
            </w:r>
          </w:p>
        </w:tc>
        <w:tc>
          <w:tcPr>
            <w:tcW w:w="1054" w:type="pct"/>
            <w:vAlign w:val="center"/>
          </w:tcPr>
          <w:p w:rsidR="0084308A" w:rsidRDefault="0084308A"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JO Partners</w:t>
            </w:r>
          </w:p>
          <w:p w:rsidR="0084308A" w:rsidRPr="002B7973" w:rsidRDefault="0084308A"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TU partners</w:t>
            </w:r>
          </w:p>
        </w:tc>
        <w:tc>
          <w:tcPr>
            <w:tcW w:w="857" w:type="pct"/>
            <w:vAlign w:val="center"/>
          </w:tcPr>
          <w:p w:rsidR="0084308A" w:rsidRPr="002B7973" w:rsidRDefault="0084308A" w:rsidP="003562A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M15-M</w:t>
            </w:r>
            <w:r w:rsidR="003562A2">
              <w:rPr>
                <w:rFonts w:eastAsia="Calibri" w:cstheme="minorHAnsi"/>
                <w:lang w:val="en-US"/>
              </w:rPr>
              <w:t>19</w:t>
            </w:r>
          </w:p>
        </w:tc>
      </w:tr>
      <w:tr w:rsidR="00762E5F" w:rsidRPr="002B7973" w:rsidTr="0084308A">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762E5F" w:rsidRPr="002B7973" w:rsidRDefault="00762E5F" w:rsidP="000604DA">
            <w:pPr>
              <w:numPr>
                <w:ilvl w:val="0"/>
                <w:numId w:val="14"/>
              </w:numPr>
              <w:spacing w:after="200" w:line="276" w:lineRule="auto"/>
              <w:contextualSpacing/>
              <w:jc w:val="center"/>
              <w:rPr>
                <w:rFonts w:eastAsia="Calibri" w:cstheme="minorHAnsi"/>
                <w:b w:val="0"/>
                <w:bCs w:val="0"/>
                <w:sz w:val="22"/>
                <w:szCs w:val="22"/>
                <w:lang w:val="en-US"/>
              </w:rPr>
            </w:pPr>
          </w:p>
        </w:tc>
        <w:tc>
          <w:tcPr>
            <w:tcW w:w="2761" w:type="pct"/>
            <w:vAlign w:val="center"/>
          </w:tcPr>
          <w:p w:rsidR="00762E5F" w:rsidRPr="006F77A9" w:rsidRDefault="00762E5F" w:rsidP="00762E5F">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 xml:space="preserve">Piloting phase </w:t>
            </w:r>
          </w:p>
        </w:tc>
        <w:tc>
          <w:tcPr>
            <w:tcW w:w="1054" w:type="pct"/>
            <w:vAlign w:val="center"/>
          </w:tcPr>
          <w:p w:rsidR="00762E5F" w:rsidRPr="00762E5F" w:rsidRDefault="00762E5F" w:rsidP="00762E5F">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JO Partners</w:t>
            </w:r>
          </w:p>
          <w:p w:rsidR="00762E5F" w:rsidRDefault="00762E5F" w:rsidP="00762E5F">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TU partners</w:t>
            </w:r>
          </w:p>
        </w:tc>
        <w:tc>
          <w:tcPr>
            <w:tcW w:w="857" w:type="pct"/>
            <w:vAlign w:val="center"/>
          </w:tcPr>
          <w:p w:rsidR="00762E5F" w:rsidRDefault="00762E5F" w:rsidP="003562A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62E5F">
              <w:rPr>
                <w:rFonts w:eastAsia="Calibri" w:cstheme="minorHAnsi"/>
                <w:lang w:val="en-US"/>
              </w:rPr>
              <w:t>M2</w:t>
            </w:r>
            <w:r w:rsidR="003562A2">
              <w:rPr>
                <w:rFonts w:eastAsia="Calibri" w:cstheme="minorHAnsi"/>
                <w:lang w:val="en-US"/>
              </w:rPr>
              <w:t>0</w:t>
            </w:r>
            <w:r w:rsidRPr="00762E5F">
              <w:rPr>
                <w:rFonts w:eastAsia="Calibri" w:cstheme="minorHAnsi"/>
                <w:lang w:val="en-US"/>
              </w:rPr>
              <w:t>-M36</w:t>
            </w:r>
          </w:p>
        </w:tc>
      </w:tr>
      <w:tr w:rsidR="00762E5F" w:rsidRPr="002B7973" w:rsidTr="0084308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762E5F" w:rsidRPr="002B7973" w:rsidRDefault="00762E5F" w:rsidP="000604DA">
            <w:pPr>
              <w:numPr>
                <w:ilvl w:val="0"/>
                <w:numId w:val="14"/>
              </w:numPr>
              <w:spacing w:after="200" w:line="276" w:lineRule="auto"/>
              <w:contextualSpacing/>
              <w:jc w:val="center"/>
              <w:rPr>
                <w:rFonts w:eastAsia="Calibri" w:cstheme="minorHAnsi"/>
                <w:b w:val="0"/>
                <w:bCs w:val="0"/>
                <w:sz w:val="22"/>
                <w:szCs w:val="22"/>
                <w:lang w:val="en-US"/>
              </w:rPr>
            </w:pPr>
          </w:p>
        </w:tc>
        <w:tc>
          <w:tcPr>
            <w:tcW w:w="2761" w:type="pct"/>
            <w:vAlign w:val="center"/>
          </w:tcPr>
          <w:p w:rsidR="00762E5F" w:rsidRPr="00762E5F" w:rsidRDefault="00762E5F" w:rsidP="00762E5F">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62E5F">
              <w:rPr>
                <w:rFonts w:eastAsia="Calibri" w:cstheme="minorHAnsi"/>
                <w:lang w:val="en-US"/>
              </w:rPr>
              <w:t>Progress report to be provided by WP leader every 6 months based on collected feedback from Co-Leaders</w:t>
            </w:r>
          </w:p>
        </w:tc>
        <w:tc>
          <w:tcPr>
            <w:tcW w:w="1054" w:type="pct"/>
            <w:vAlign w:val="center"/>
          </w:tcPr>
          <w:p w:rsidR="00762E5F" w:rsidRPr="00762E5F" w:rsidRDefault="00762E5F" w:rsidP="00762E5F">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62E5F">
              <w:rPr>
                <w:rFonts w:eastAsia="Calibri" w:cstheme="minorHAnsi"/>
                <w:lang w:val="en-US"/>
              </w:rPr>
              <w:t>UNIBS</w:t>
            </w:r>
          </w:p>
          <w:p w:rsidR="00762E5F" w:rsidRPr="00762E5F" w:rsidRDefault="00762E5F" w:rsidP="00762E5F">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62E5F">
              <w:rPr>
                <w:rFonts w:eastAsia="Calibri" w:cstheme="minorHAnsi"/>
                <w:lang w:val="en-US"/>
              </w:rPr>
              <w:t>IU</w:t>
            </w:r>
          </w:p>
          <w:p w:rsidR="00762E5F" w:rsidRPr="00762E5F" w:rsidRDefault="00762E5F" w:rsidP="00762E5F">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62E5F">
              <w:rPr>
                <w:rFonts w:eastAsia="Calibri" w:cstheme="minorHAnsi"/>
                <w:lang w:val="en-US"/>
              </w:rPr>
              <w:t>UNIVGB</w:t>
            </w:r>
          </w:p>
        </w:tc>
        <w:tc>
          <w:tcPr>
            <w:tcW w:w="857" w:type="pct"/>
            <w:vAlign w:val="center"/>
          </w:tcPr>
          <w:p w:rsidR="00762E5F" w:rsidRPr="00762E5F" w:rsidRDefault="00762E5F" w:rsidP="0084308A">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M12, M18, M24, M30, M36</w:t>
            </w:r>
          </w:p>
        </w:tc>
      </w:tr>
    </w:tbl>
    <w:p w:rsidR="00AE6BC3" w:rsidRDefault="00AE6BC3" w:rsidP="00431A09"/>
    <w:p w:rsidR="008031FF" w:rsidRPr="00FA14A2" w:rsidRDefault="00674FEB" w:rsidP="0079309D">
      <w:pPr>
        <w:pStyle w:val="Heading3"/>
      </w:pPr>
      <w:r w:rsidRPr="00FA14A2">
        <w:lastRenderedPageBreak/>
        <w:t xml:space="preserve">Presentations about Accreditation </w:t>
      </w:r>
      <w:r w:rsidR="00A16CC7" w:rsidRPr="00FA14A2">
        <w:t>procedures</w:t>
      </w:r>
      <w:r w:rsidRPr="00FA14A2">
        <w:t xml:space="preserve"> in partner </w:t>
      </w:r>
      <w:r w:rsidR="00A16CC7" w:rsidRPr="00FA14A2">
        <w:t>universities</w:t>
      </w:r>
    </w:p>
    <w:p w:rsidR="00674FEB" w:rsidRPr="00674FEB" w:rsidRDefault="00674FEB" w:rsidP="00BC648A">
      <w:pPr>
        <w:spacing w:line="226" w:lineRule="auto"/>
        <w:jc w:val="both"/>
        <w:rPr>
          <w:b/>
          <w:bCs/>
        </w:rPr>
      </w:pPr>
    </w:p>
    <w:p w:rsidR="00592B50" w:rsidRDefault="00F150DD" w:rsidP="00ED5FE4">
      <w:pPr>
        <w:spacing w:line="226" w:lineRule="auto"/>
        <w:jc w:val="both"/>
      </w:pPr>
      <w:r>
        <w:t>E</w:t>
      </w:r>
      <w:r w:rsidR="00592B50">
        <w:t xml:space="preserve">ach partner from Jordan and </w:t>
      </w:r>
      <w:r>
        <w:t>Tunisia</w:t>
      </w:r>
      <w:r w:rsidR="00592B50">
        <w:t xml:space="preserve"> presented </w:t>
      </w:r>
      <w:r>
        <w:t>the</w:t>
      </w:r>
      <w:r w:rsidR="00592B50">
        <w:t xml:space="preserve"> accreditation procedure for </w:t>
      </w:r>
      <w:r w:rsidR="00ED5FE4">
        <w:t>new programmes</w:t>
      </w:r>
      <w:r w:rsidR="00592B50">
        <w:t xml:space="preserve"> in </w:t>
      </w:r>
      <w:r>
        <w:t>their</w:t>
      </w:r>
      <w:r w:rsidR="00592B50">
        <w:t xml:space="preserve"> institution</w:t>
      </w:r>
      <w:r>
        <w:t>s</w:t>
      </w:r>
      <w:r w:rsidR="00592B50">
        <w:t xml:space="preserve">, the specific target groups and the </w:t>
      </w:r>
      <w:r w:rsidR="006003D6">
        <w:t>requirement</w:t>
      </w:r>
      <w:r w:rsidR="008031FF">
        <w:t xml:space="preserve">s to enrol in the diploma and the plans to include </w:t>
      </w:r>
      <w:r w:rsidR="008031FF" w:rsidRPr="00F26936">
        <w:t>some courses into existing programmes</w:t>
      </w:r>
      <w:r w:rsidR="008031FF">
        <w:t xml:space="preserve"> courses.</w:t>
      </w:r>
    </w:p>
    <w:p w:rsidR="00BE7875" w:rsidRDefault="00BE7875" w:rsidP="00ED5FE4">
      <w:pPr>
        <w:spacing w:line="226" w:lineRule="auto"/>
        <w:jc w:val="both"/>
      </w:pPr>
    </w:p>
    <w:p w:rsidR="00BE7875" w:rsidRPr="00907A99" w:rsidRDefault="00BE7875" w:rsidP="00C152FF">
      <w:pPr>
        <w:spacing w:line="226" w:lineRule="auto"/>
        <w:jc w:val="both"/>
        <w:rPr>
          <w:lang w:val="en-US" w:bidi="ar-JO"/>
        </w:rPr>
      </w:pPr>
      <w:r>
        <w:t>The new programme in Art therapy require</w:t>
      </w:r>
      <w:r w:rsidR="00AF786D">
        <w:t>s</w:t>
      </w:r>
      <w:r>
        <w:t xml:space="preserve"> coordination from different </w:t>
      </w:r>
      <w:r w:rsidR="00C152FF">
        <w:t>disciplines</w:t>
      </w:r>
      <w:r>
        <w:t xml:space="preserve"> </w:t>
      </w:r>
      <w:r w:rsidR="00AF786D">
        <w:t xml:space="preserve">such as </w:t>
      </w:r>
      <w:r w:rsidR="00907A99">
        <w:rPr>
          <w:lang w:val="en-US" w:bidi="ar-JO"/>
        </w:rPr>
        <w:t>Art,</w:t>
      </w:r>
      <w:r w:rsidR="00907A99">
        <w:t xml:space="preserve"> </w:t>
      </w:r>
      <w:r w:rsidR="00907A99" w:rsidRPr="00907A99">
        <w:rPr>
          <w:lang w:val="en-US" w:bidi="ar-JO"/>
        </w:rPr>
        <w:t>Educational Psychology</w:t>
      </w:r>
      <w:r w:rsidR="00907A99">
        <w:rPr>
          <w:lang w:val="en-US" w:bidi="ar-JO"/>
        </w:rPr>
        <w:t xml:space="preserve">, </w:t>
      </w:r>
      <w:r w:rsidR="00907A99" w:rsidRPr="00907A99">
        <w:rPr>
          <w:lang w:val="en-US" w:bidi="ar-JO"/>
        </w:rPr>
        <w:t>Counseling and Special Education</w:t>
      </w:r>
      <w:r w:rsidR="00907A99">
        <w:rPr>
          <w:lang w:val="en-US" w:bidi="ar-JO"/>
        </w:rPr>
        <w:t>,</w:t>
      </w:r>
      <w:r w:rsidR="00AF786D" w:rsidRPr="00AF786D">
        <w:t xml:space="preserve"> </w:t>
      </w:r>
      <w:r w:rsidR="00AF786D" w:rsidRPr="00AF786D">
        <w:rPr>
          <w:lang w:val="en-US" w:bidi="ar-JO"/>
        </w:rPr>
        <w:t>Psychiatric Mental Health Nursing</w:t>
      </w:r>
      <w:r w:rsidR="00AF786D">
        <w:rPr>
          <w:lang w:val="en-US" w:bidi="ar-JO"/>
        </w:rPr>
        <w:t>,</w:t>
      </w:r>
      <w:r w:rsidR="00907A99">
        <w:rPr>
          <w:lang w:val="en-US" w:bidi="ar-JO"/>
        </w:rPr>
        <w:t xml:space="preserve"> and Medicine</w:t>
      </w:r>
      <w:r w:rsidR="00C152FF">
        <w:rPr>
          <w:lang w:val="en-US" w:bidi="ar-JO"/>
        </w:rPr>
        <w:t>.</w:t>
      </w:r>
    </w:p>
    <w:p w:rsidR="00A16CC7" w:rsidRDefault="00A16CC7" w:rsidP="00ED5FE4">
      <w:pPr>
        <w:spacing w:line="226" w:lineRule="auto"/>
        <w:jc w:val="both"/>
      </w:pPr>
    </w:p>
    <w:p w:rsidR="00A16CC7" w:rsidRPr="00A16CC7" w:rsidRDefault="00A16CC7" w:rsidP="00A16CC7">
      <w:pPr>
        <w:spacing w:line="226" w:lineRule="auto"/>
        <w:jc w:val="both"/>
      </w:pPr>
      <w:r w:rsidRPr="00A16CC7">
        <w:t>It was concluded</w:t>
      </w:r>
      <w:r>
        <w:t xml:space="preserve"> that the accreditation takes a long time in some universities (about one year)</w:t>
      </w:r>
      <w:r w:rsidR="00A26B58">
        <w:t xml:space="preserve"> and include internal and external levels</w:t>
      </w:r>
      <w:r>
        <w:t xml:space="preserve">, which urges to start the accreditation process once the courses have been defined. </w:t>
      </w:r>
    </w:p>
    <w:p w:rsidR="00F26936" w:rsidRDefault="00F26936" w:rsidP="00B871DB">
      <w:pPr>
        <w:spacing w:line="225" w:lineRule="auto"/>
        <w:ind w:right="900"/>
        <w:jc w:val="both"/>
      </w:pPr>
    </w:p>
    <w:p w:rsidR="002453AE" w:rsidRDefault="00A16CC7" w:rsidP="00A16CC7">
      <w:pPr>
        <w:spacing w:line="226" w:lineRule="auto"/>
        <w:jc w:val="both"/>
      </w:pPr>
      <w:r>
        <w:t>Also; i</w:t>
      </w:r>
      <w:r w:rsidR="00426DBD">
        <w:t>t was concluded that the Art Therapy program requires a certain level of personal maturity and self-awareness appropriate for the therapeutic activity. Applicants must have an adequate degree of psychological maturity including the ability to achieve and maintain an adequate and empathetic client relationship; they must also show emotional stability and self-reflectiveness.</w:t>
      </w:r>
      <w:r w:rsidR="002453AE">
        <w:t xml:space="preserve"> </w:t>
      </w:r>
    </w:p>
    <w:p w:rsidR="00ED5FE4" w:rsidRDefault="00ED5FE4" w:rsidP="00ED5FE4">
      <w:pPr>
        <w:spacing w:line="225" w:lineRule="auto"/>
        <w:jc w:val="both"/>
      </w:pPr>
    </w:p>
    <w:p w:rsidR="00426DBD" w:rsidRDefault="002453AE" w:rsidP="00ED5FE4">
      <w:pPr>
        <w:spacing w:line="225" w:lineRule="auto"/>
        <w:jc w:val="both"/>
      </w:pPr>
      <w:r>
        <w:t>Accordingly, the target groups, may be ma</w:t>
      </w:r>
      <w:r w:rsidRPr="002453AE">
        <w:t>ny student holding a license / master’s in music and Musicology, Humanities or Social Sciences, (Psychology, Psychomotricity, Ergotherapy or any similar field specified by the steering committee</w:t>
      </w:r>
      <w:r>
        <w:t>).</w:t>
      </w:r>
    </w:p>
    <w:p w:rsidR="00F150DD" w:rsidRDefault="00F150DD" w:rsidP="002453AE">
      <w:pPr>
        <w:spacing w:line="225" w:lineRule="auto"/>
        <w:ind w:right="900"/>
        <w:jc w:val="both"/>
      </w:pPr>
    </w:p>
    <w:p w:rsidR="008031FF" w:rsidRDefault="008031FF" w:rsidP="00B871DB">
      <w:pPr>
        <w:spacing w:line="225" w:lineRule="auto"/>
        <w:ind w:right="900"/>
        <w:jc w:val="both"/>
      </w:pPr>
    </w:p>
    <w:p w:rsidR="00431A09" w:rsidRDefault="00431A09">
      <w:pPr>
        <w:spacing w:after="200" w:line="276" w:lineRule="auto"/>
        <w:rPr>
          <w:rFonts w:asciiTheme="majorHAnsi" w:eastAsiaTheme="majorEastAsia" w:hAnsiTheme="majorHAnsi" w:cstheme="majorBidi"/>
          <w:b/>
          <w:color w:val="E36C0A" w:themeColor="accent6" w:themeShade="BF"/>
        </w:rPr>
      </w:pPr>
      <w:r>
        <w:br w:type="page"/>
      </w:r>
    </w:p>
    <w:p w:rsidR="008031FF" w:rsidRDefault="008031FF" w:rsidP="002F4536">
      <w:pPr>
        <w:pStyle w:val="Heading3"/>
      </w:pPr>
      <w:r>
        <w:lastRenderedPageBreak/>
        <w:t xml:space="preserve">WP3: </w:t>
      </w:r>
      <w:r w:rsidRPr="00DC5928">
        <w:t xml:space="preserve">Capacity Building and Training Workshops (Teacher/Technician Staff &amp; Students) </w:t>
      </w:r>
    </w:p>
    <w:p w:rsidR="004C7BDF" w:rsidRDefault="004C7BDF" w:rsidP="00B871DB">
      <w:pPr>
        <w:spacing w:line="218" w:lineRule="auto"/>
        <w:ind w:left="100" w:right="860"/>
      </w:pPr>
    </w:p>
    <w:tbl>
      <w:tblPr>
        <w:tblStyle w:val="TableGrid1"/>
        <w:tblW w:w="5000" w:type="pct"/>
        <w:tblLook w:val="04A0" w:firstRow="1" w:lastRow="0" w:firstColumn="1" w:lastColumn="0" w:noHBand="0" w:noVBand="1"/>
      </w:tblPr>
      <w:tblGrid>
        <w:gridCol w:w="2967"/>
        <w:gridCol w:w="1331"/>
        <w:gridCol w:w="1740"/>
        <w:gridCol w:w="1841"/>
        <w:gridCol w:w="1228"/>
        <w:gridCol w:w="1055"/>
      </w:tblGrid>
      <w:tr w:rsidR="00B136D2" w:rsidTr="00B136D2">
        <w:tc>
          <w:tcPr>
            <w:tcW w:w="1460" w:type="pct"/>
            <w:shd w:val="clear" w:color="auto" w:fill="FFC000"/>
            <w:vAlign w:val="center"/>
          </w:tcPr>
          <w:p w:rsidR="00B136D2" w:rsidRDefault="00B136D2" w:rsidP="00B871DB">
            <w:pPr>
              <w:pStyle w:val="NoSpacing"/>
              <w:ind w:left="100"/>
              <w:jc w:val="center"/>
            </w:pPr>
            <w:r w:rsidRPr="004C7BDF">
              <w:t>Major Activities</w:t>
            </w:r>
          </w:p>
        </w:tc>
        <w:tc>
          <w:tcPr>
            <w:tcW w:w="655" w:type="pct"/>
            <w:shd w:val="clear" w:color="auto" w:fill="FFC000"/>
            <w:vAlign w:val="center"/>
          </w:tcPr>
          <w:p w:rsidR="00B136D2" w:rsidRDefault="00B136D2" w:rsidP="00B871DB">
            <w:pPr>
              <w:pStyle w:val="NoSpacing"/>
              <w:jc w:val="center"/>
            </w:pPr>
            <w:r>
              <w:t>Leader</w:t>
            </w:r>
          </w:p>
        </w:tc>
        <w:tc>
          <w:tcPr>
            <w:tcW w:w="856" w:type="pct"/>
            <w:shd w:val="clear" w:color="auto" w:fill="FFC000"/>
            <w:vAlign w:val="center"/>
          </w:tcPr>
          <w:p w:rsidR="00B136D2" w:rsidRDefault="00B136D2" w:rsidP="00A041F0">
            <w:pPr>
              <w:pStyle w:val="NoSpacing"/>
              <w:jc w:val="center"/>
            </w:pPr>
            <w:r>
              <w:t>Co- Leader</w:t>
            </w:r>
          </w:p>
        </w:tc>
        <w:tc>
          <w:tcPr>
            <w:tcW w:w="906" w:type="pct"/>
            <w:shd w:val="clear" w:color="auto" w:fill="FFC000"/>
            <w:vAlign w:val="center"/>
          </w:tcPr>
          <w:p w:rsidR="00B136D2" w:rsidRDefault="00B136D2" w:rsidP="00B871DB">
            <w:pPr>
              <w:pStyle w:val="NoSpacing"/>
              <w:jc w:val="center"/>
            </w:pPr>
            <w:r>
              <w:t>Other</w:t>
            </w:r>
          </w:p>
          <w:p w:rsidR="00B136D2" w:rsidRDefault="00B136D2" w:rsidP="00B871DB">
            <w:pPr>
              <w:pStyle w:val="NoSpacing"/>
              <w:jc w:val="center"/>
            </w:pPr>
            <w:r>
              <w:t>partners</w:t>
            </w:r>
          </w:p>
          <w:p w:rsidR="00B136D2" w:rsidRDefault="00B136D2" w:rsidP="00B871DB">
            <w:pPr>
              <w:pStyle w:val="NoSpacing"/>
              <w:jc w:val="center"/>
            </w:pPr>
            <w:r>
              <w:t>involved</w:t>
            </w:r>
          </w:p>
          <w:p w:rsidR="00B136D2" w:rsidRDefault="00B136D2" w:rsidP="00B871DB">
            <w:pPr>
              <w:pStyle w:val="NoSpacing"/>
              <w:jc w:val="center"/>
            </w:pPr>
          </w:p>
        </w:tc>
        <w:tc>
          <w:tcPr>
            <w:tcW w:w="1123" w:type="pct"/>
            <w:gridSpan w:val="2"/>
            <w:shd w:val="clear" w:color="auto" w:fill="FFC000"/>
            <w:vAlign w:val="center"/>
          </w:tcPr>
          <w:p w:rsidR="00B136D2" w:rsidRDefault="00B136D2" w:rsidP="00B871DB">
            <w:pPr>
              <w:pStyle w:val="NoSpacing"/>
              <w:jc w:val="center"/>
            </w:pPr>
            <w:r>
              <w:t>Estimated Start\End</w:t>
            </w:r>
          </w:p>
          <w:p w:rsidR="00B136D2" w:rsidRDefault="00B136D2" w:rsidP="00B871DB">
            <w:pPr>
              <w:pStyle w:val="NoSpacing"/>
              <w:jc w:val="center"/>
            </w:pPr>
            <w:r>
              <w:t>Date</w:t>
            </w:r>
          </w:p>
          <w:p w:rsidR="00B136D2" w:rsidRDefault="00B136D2" w:rsidP="00B871DB">
            <w:pPr>
              <w:pStyle w:val="NoSpacing"/>
              <w:jc w:val="center"/>
            </w:pPr>
          </w:p>
        </w:tc>
      </w:tr>
      <w:tr w:rsidR="00B136D2" w:rsidTr="00B136D2">
        <w:tc>
          <w:tcPr>
            <w:tcW w:w="1460" w:type="pct"/>
            <w:vAlign w:val="center"/>
          </w:tcPr>
          <w:p w:rsidR="00B136D2" w:rsidRPr="004C7BDF" w:rsidRDefault="00B136D2" w:rsidP="00B136D2">
            <w:pPr>
              <w:pStyle w:val="NoSpacing"/>
              <w:ind w:left="100"/>
              <w:rPr>
                <w:lang w:val="en-GB"/>
              </w:rPr>
            </w:pPr>
            <w:r w:rsidRPr="00861E8E">
              <w:rPr>
                <w:b/>
                <w:bCs/>
                <w:lang w:val="en-GB"/>
              </w:rPr>
              <w:t>Task 3.1:</w:t>
            </w:r>
            <w:r w:rsidRPr="004C7BDF">
              <w:rPr>
                <w:lang w:val="en-GB"/>
              </w:rPr>
              <w:t xml:space="preserve"> Elaboration of Capacity Bui</w:t>
            </w:r>
            <w:r w:rsidR="00042A81">
              <w:rPr>
                <w:lang w:val="en-GB"/>
              </w:rPr>
              <w:t>lding Plan &amp; Selection Criteria</w:t>
            </w:r>
          </w:p>
        </w:tc>
        <w:tc>
          <w:tcPr>
            <w:tcW w:w="655" w:type="pct"/>
            <w:vMerge w:val="restart"/>
            <w:vAlign w:val="center"/>
          </w:tcPr>
          <w:p w:rsidR="00B136D2" w:rsidRDefault="00B136D2" w:rsidP="00B871DB">
            <w:pPr>
              <w:pStyle w:val="NoSpacing"/>
              <w:jc w:val="center"/>
            </w:pPr>
            <w:r w:rsidRPr="00220E73">
              <w:t>UCP</w:t>
            </w:r>
          </w:p>
        </w:tc>
        <w:tc>
          <w:tcPr>
            <w:tcW w:w="856" w:type="pct"/>
            <w:vMerge w:val="restart"/>
            <w:vAlign w:val="center"/>
          </w:tcPr>
          <w:p w:rsidR="00B136D2" w:rsidRDefault="00B136D2" w:rsidP="00B136D2">
            <w:pPr>
              <w:pStyle w:val="NoSpacing"/>
              <w:bidi/>
              <w:jc w:val="center"/>
            </w:pPr>
            <w:r w:rsidRPr="00220E73">
              <w:t>HU</w:t>
            </w:r>
          </w:p>
          <w:p w:rsidR="00B136D2" w:rsidRDefault="00B136D2" w:rsidP="00B871DB">
            <w:pPr>
              <w:pStyle w:val="NoSpacing"/>
              <w:jc w:val="center"/>
            </w:pPr>
            <w:r w:rsidRPr="00220E73">
              <w:t>USFAX</w:t>
            </w:r>
          </w:p>
        </w:tc>
        <w:tc>
          <w:tcPr>
            <w:tcW w:w="906" w:type="pct"/>
            <w:vMerge w:val="restart"/>
            <w:vAlign w:val="center"/>
          </w:tcPr>
          <w:p w:rsidR="00B136D2" w:rsidRDefault="00B136D2" w:rsidP="00B871DB">
            <w:pPr>
              <w:pStyle w:val="NoSpacing"/>
              <w:jc w:val="center"/>
            </w:pPr>
            <w:r>
              <w:t>All Partners</w:t>
            </w:r>
          </w:p>
        </w:tc>
        <w:tc>
          <w:tcPr>
            <w:tcW w:w="604" w:type="pct"/>
            <w:vAlign w:val="center"/>
          </w:tcPr>
          <w:p w:rsidR="00B136D2" w:rsidRDefault="00C25014" w:rsidP="00C25014">
            <w:pPr>
              <w:pStyle w:val="NoSpacing"/>
              <w:jc w:val="center"/>
            </w:pPr>
            <w:r>
              <w:t>M1</w:t>
            </w:r>
          </w:p>
        </w:tc>
        <w:tc>
          <w:tcPr>
            <w:tcW w:w="519" w:type="pct"/>
            <w:vAlign w:val="center"/>
          </w:tcPr>
          <w:p w:rsidR="00B136D2" w:rsidRDefault="008C62C1" w:rsidP="00C25014">
            <w:pPr>
              <w:pStyle w:val="NoSpacing"/>
              <w:jc w:val="center"/>
            </w:pPr>
            <w:r>
              <w:t>M7</w:t>
            </w:r>
          </w:p>
        </w:tc>
      </w:tr>
      <w:tr w:rsidR="00B136D2" w:rsidTr="00B136D2">
        <w:tc>
          <w:tcPr>
            <w:tcW w:w="1460" w:type="pct"/>
            <w:vAlign w:val="center"/>
          </w:tcPr>
          <w:p w:rsidR="00B136D2" w:rsidRPr="004C7BDF" w:rsidRDefault="00B136D2" w:rsidP="00B136D2">
            <w:pPr>
              <w:pStyle w:val="NoSpacing"/>
              <w:ind w:left="100"/>
            </w:pPr>
            <w:r w:rsidRPr="00861E8E">
              <w:rPr>
                <w:b/>
                <w:bCs/>
                <w:lang w:val="en-GB"/>
              </w:rPr>
              <w:t>Task 3.2:</w:t>
            </w:r>
            <w:r w:rsidRPr="004C7BDF">
              <w:rPr>
                <w:lang w:val="en-GB"/>
              </w:rPr>
              <w:t xml:space="preserve"> Academic and Technician Visits to EU Partners</w:t>
            </w:r>
          </w:p>
        </w:tc>
        <w:tc>
          <w:tcPr>
            <w:tcW w:w="655" w:type="pct"/>
            <w:vMerge/>
            <w:vAlign w:val="center"/>
          </w:tcPr>
          <w:p w:rsidR="00B136D2" w:rsidRDefault="00B136D2" w:rsidP="00B871DB">
            <w:pPr>
              <w:pStyle w:val="NoSpacing"/>
            </w:pPr>
          </w:p>
        </w:tc>
        <w:tc>
          <w:tcPr>
            <w:tcW w:w="856" w:type="pct"/>
            <w:vMerge/>
            <w:vAlign w:val="center"/>
          </w:tcPr>
          <w:p w:rsidR="00B136D2" w:rsidRDefault="00B136D2" w:rsidP="00B871DB">
            <w:pPr>
              <w:pStyle w:val="NoSpacing"/>
            </w:pPr>
          </w:p>
        </w:tc>
        <w:tc>
          <w:tcPr>
            <w:tcW w:w="906" w:type="pct"/>
            <w:vMerge/>
            <w:vAlign w:val="center"/>
          </w:tcPr>
          <w:p w:rsidR="00B136D2" w:rsidRDefault="00B136D2" w:rsidP="00B871DB">
            <w:pPr>
              <w:pStyle w:val="NoSpacing"/>
            </w:pPr>
          </w:p>
        </w:tc>
        <w:tc>
          <w:tcPr>
            <w:tcW w:w="604" w:type="pct"/>
            <w:vAlign w:val="center"/>
          </w:tcPr>
          <w:p w:rsidR="00B136D2" w:rsidRDefault="00C25014" w:rsidP="00C25014">
            <w:pPr>
              <w:pStyle w:val="NoSpacing"/>
              <w:jc w:val="center"/>
            </w:pPr>
            <w:r>
              <w:t>M7</w:t>
            </w:r>
          </w:p>
        </w:tc>
        <w:tc>
          <w:tcPr>
            <w:tcW w:w="519" w:type="pct"/>
            <w:vAlign w:val="center"/>
          </w:tcPr>
          <w:p w:rsidR="00B136D2" w:rsidRDefault="00C25014" w:rsidP="00D510C3">
            <w:pPr>
              <w:pStyle w:val="NoSpacing"/>
              <w:jc w:val="center"/>
            </w:pPr>
            <w:r w:rsidRPr="00C25014">
              <w:t>M2</w:t>
            </w:r>
            <w:r w:rsidR="00D510C3">
              <w:t>0</w:t>
            </w:r>
          </w:p>
        </w:tc>
      </w:tr>
      <w:tr w:rsidR="00B136D2" w:rsidTr="00B136D2">
        <w:tc>
          <w:tcPr>
            <w:tcW w:w="1460" w:type="pct"/>
            <w:vAlign w:val="center"/>
          </w:tcPr>
          <w:p w:rsidR="00B136D2" w:rsidRPr="004C7BDF" w:rsidRDefault="00B136D2" w:rsidP="00B136D2">
            <w:pPr>
              <w:pStyle w:val="NoSpacing"/>
              <w:ind w:left="100"/>
              <w:rPr>
                <w:lang w:val="en-GB"/>
              </w:rPr>
            </w:pPr>
            <w:r w:rsidRPr="00861E8E">
              <w:rPr>
                <w:b/>
                <w:bCs/>
                <w:lang w:val="en-GB"/>
              </w:rPr>
              <w:t>Task 3.3:</w:t>
            </w:r>
            <w:r w:rsidR="00042A81">
              <w:rPr>
                <w:lang w:val="en-GB"/>
              </w:rPr>
              <w:t xml:space="preserve"> Students Visits to EU Partners</w:t>
            </w:r>
          </w:p>
        </w:tc>
        <w:tc>
          <w:tcPr>
            <w:tcW w:w="655" w:type="pct"/>
            <w:vMerge/>
            <w:vAlign w:val="center"/>
          </w:tcPr>
          <w:p w:rsidR="00B136D2" w:rsidRDefault="00B136D2" w:rsidP="00B871DB">
            <w:pPr>
              <w:pStyle w:val="NoSpacing"/>
            </w:pPr>
          </w:p>
        </w:tc>
        <w:tc>
          <w:tcPr>
            <w:tcW w:w="856" w:type="pct"/>
            <w:vMerge/>
            <w:vAlign w:val="center"/>
          </w:tcPr>
          <w:p w:rsidR="00B136D2" w:rsidRDefault="00B136D2" w:rsidP="00B871DB">
            <w:pPr>
              <w:pStyle w:val="NoSpacing"/>
            </w:pPr>
          </w:p>
        </w:tc>
        <w:tc>
          <w:tcPr>
            <w:tcW w:w="906" w:type="pct"/>
            <w:vMerge/>
            <w:vAlign w:val="center"/>
          </w:tcPr>
          <w:p w:rsidR="00B136D2" w:rsidRDefault="00B136D2" w:rsidP="00B871DB">
            <w:pPr>
              <w:pStyle w:val="NoSpacing"/>
            </w:pPr>
          </w:p>
        </w:tc>
        <w:tc>
          <w:tcPr>
            <w:tcW w:w="604" w:type="pct"/>
            <w:vAlign w:val="center"/>
          </w:tcPr>
          <w:p w:rsidR="00B136D2" w:rsidRDefault="00531523" w:rsidP="00A041F0">
            <w:pPr>
              <w:pStyle w:val="NoSpacing"/>
              <w:jc w:val="center"/>
            </w:pPr>
            <w:r w:rsidRPr="00531523">
              <w:t>M2</w:t>
            </w:r>
            <w:r w:rsidR="00A041F0">
              <w:t>4</w:t>
            </w:r>
          </w:p>
        </w:tc>
        <w:tc>
          <w:tcPr>
            <w:tcW w:w="519" w:type="pct"/>
            <w:vAlign w:val="center"/>
          </w:tcPr>
          <w:p w:rsidR="00B136D2" w:rsidRDefault="00531523" w:rsidP="00531523">
            <w:pPr>
              <w:pStyle w:val="NoSpacing"/>
              <w:jc w:val="center"/>
            </w:pPr>
            <w:r w:rsidRPr="00531523">
              <w:t>M30</w:t>
            </w:r>
          </w:p>
        </w:tc>
      </w:tr>
      <w:tr w:rsidR="00B136D2" w:rsidTr="00B136D2">
        <w:tc>
          <w:tcPr>
            <w:tcW w:w="1460" w:type="pct"/>
            <w:vAlign w:val="center"/>
          </w:tcPr>
          <w:p w:rsidR="00B136D2" w:rsidRDefault="00B136D2" w:rsidP="00B136D2">
            <w:pPr>
              <w:pStyle w:val="NoSpacing"/>
              <w:ind w:left="100"/>
            </w:pPr>
            <w:r>
              <w:rPr>
                <w:b/>
                <w:bCs/>
              </w:rPr>
              <w:t xml:space="preserve">Task </w:t>
            </w:r>
            <w:r w:rsidRPr="00861E8E">
              <w:rPr>
                <w:b/>
                <w:bCs/>
              </w:rPr>
              <w:t>3.4:</w:t>
            </w:r>
            <w:r>
              <w:t xml:space="preserve"> </w:t>
            </w:r>
            <w:r w:rsidRPr="004C7BDF">
              <w:t>Academic workshops for transferring know-how and skills</w:t>
            </w:r>
          </w:p>
        </w:tc>
        <w:tc>
          <w:tcPr>
            <w:tcW w:w="655" w:type="pct"/>
            <w:vMerge/>
            <w:vAlign w:val="center"/>
          </w:tcPr>
          <w:p w:rsidR="00B136D2" w:rsidRDefault="00B136D2" w:rsidP="00B871DB">
            <w:pPr>
              <w:spacing w:line="218" w:lineRule="auto"/>
              <w:ind w:right="860"/>
            </w:pPr>
          </w:p>
        </w:tc>
        <w:tc>
          <w:tcPr>
            <w:tcW w:w="856" w:type="pct"/>
            <w:vMerge/>
            <w:vAlign w:val="center"/>
          </w:tcPr>
          <w:p w:rsidR="00B136D2" w:rsidRDefault="00B136D2" w:rsidP="00B871DB">
            <w:pPr>
              <w:spacing w:line="218" w:lineRule="auto"/>
              <w:ind w:right="860"/>
            </w:pPr>
          </w:p>
        </w:tc>
        <w:tc>
          <w:tcPr>
            <w:tcW w:w="906" w:type="pct"/>
            <w:vMerge/>
            <w:vAlign w:val="center"/>
          </w:tcPr>
          <w:p w:rsidR="00B136D2" w:rsidRDefault="00B136D2" w:rsidP="00B871DB">
            <w:pPr>
              <w:spacing w:line="218" w:lineRule="auto"/>
              <w:ind w:right="860"/>
            </w:pPr>
          </w:p>
        </w:tc>
        <w:tc>
          <w:tcPr>
            <w:tcW w:w="604" w:type="pct"/>
            <w:vAlign w:val="center"/>
          </w:tcPr>
          <w:p w:rsidR="00B136D2" w:rsidRDefault="00531523" w:rsidP="00D510C3">
            <w:pPr>
              <w:pStyle w:val="NoSpacing"/>
              <w:jc w:val="center"/>
            </w:pPr>
            <w:r w:rsidRPr="00531523">
              <w:t>M2</w:t>
            </w:r>
            <w:r w:rsidR="00D510C3">
              <w:t>0</w:t>
            </w:r>
          </w:p>
        </w:tc>
        <w:tc>
          <w:tcPr>
            <w:tcW w:w="519" w:type="pct"/>
            <w:vAlign w:val="center"/>
          </w:tcPr>
          <w:p w:rsidR="00B136D2" w:rsidRDefault="00531523" w:rsidP="00531523">
            <w:pPr>
              <w:pStyle w:val="NoSpacing"/>
              <w:jc w:val="center"/>
            </w:pPr>
            <w:r w:rsidRPr="00531523">
              <w:t>M3</w:t>
            </w:r>
            <w:r>
              <w:t>6</w:t>
            </w:r>
          </w:p>
        </w:tc>
      </w:tr>
    </w:tbl>
    <w:p w:rsidR="004C7BDF" w:rsidRDefault="004C7BDF" w:rsidP="00B871DB">
      <w:pPr>
        <w:spacing w:line="218" w:lineRule="auto"/>
        <w:ind w:left="100" w:right="860"/>
      </w:pPr>
    </w:p>
    <w:p w:rsidR="004C7BDF" w:rsidRDefault="004C7BDF" w:rsidP="00B871DB">
      <w:pPr>
        <w:spacing w:line="218" w:lineRule="auto"/>
        <w:ind w:left="100" w:right="860"/>
      </w:pPr>
    </w:p>
    <w:p w:rsidR="00861E8E" w:rsidRDefault="00861E8E" w:rsidP="007E53AF">
      <w:pPr>
        <w:spacing w:line="218" w:lineRule="auto"/>
        <w:ind w:left="101"/>
        <w:jc w:val="both"/>
      </w:pPr>
      <w:r>
        <w:rPr>
          <w:b/>
        </w:rPr>
        <w:t>Prof. Ahmed Al- Salaymeh</w:t>
      </w:r>
      <w:r w:rsidR="00D510C3">
        <w:rPr>
          <w:b/>
        </w:rPr>
        <w:t xml:space="preserve"> (UJ)</w:t>
      </w:r>
      <w:r>
        <w:rPr>
          <w:b/>
        </w:rPr>
        <w:t xml:space="preserve">, </w:t>
      </w:r>
      <w:r>
        <w:t>presented the tasks and activities of this work package and the</w:t>
      </w:r>
      <w:r>
        <w:rPr>
          <w:b/>
        </w:rPr>
        <w:t xml:space="preserve"> </w:t>
      </w:r>
      <w:r>
        <w:t>action plan for the implementation since the work package leader contact person was not connected. The partners agreed on the following:</w:t>
      </w:r>
    </w:p>
    <w:p w:rsidR="00861E8E" w:rsidRDefault="00861E8E" w:rsidP="00B871DB">
      <w:pPr>
        <w:spacing w:line="218" w:lineRule="auto"/>
        <w:ind w:left="100" w:right="860"/>
      </w:pPr>
    </w:p>
    <w:p w:rsidR="00531523" w:rsidRDefault="00531523" w:rsidP="00B871DB">
      <w:pPr>
        <w:spacing w:line="218" w:lineRule="auto"/>
        <w:ind w:left="100" w:right="860"/>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11"/>
        <w:gridCol w:w="2142"/>
        <w:gridCol w:w="1734"/>
      </w:tblGrid>
      <w:tr w:rsidR="00531523" w:rsidRPr="002B7973" w:rsidTr="002C46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tcBorders>
              <w:top w:val="none" w:sz="0" w:space="0" w:color="auto"/>
              <w:bottom w:val="none" w:sz="0" w:space="0" w:color="auto"/>
              <w:right w:val="none" w:sz="0" w:space="0" w:color="auto"/>
            </w:tcBorders>
            <w:vAlign w:val="center"/>
          </w:tcPr>
          <w:p w:rsidR="00531523" w:rsidRPr="002B7973" w:rsidRDefault="00531523" w:rsidP="00254982">
            <w:pPr>
              <w:spacing w:line="360" w:lineRule="auto"/>
              <w:jc w:val="center"/>
              <w:rPr>
                <w:rFonts w:eastAsia="Calibri" w:cstheme="minorHAnsi"/>
                <w:lang w:val="it-IT"/>
              </w:rPr>
            </w:pPr>
            <w:r w:rsidRPr="002B7973">
              <w:rPr>
                <w:rFonts w:eastAsia="Calibri" w:cstheme="minorHAnsi"/>
                <w:lang w:val="it-IT"/>
              </w:rPr>
              <w:t>No.</w:t>
            </w:r>
          </w:p>
        </w:tc>
        <w:tc>
          <w:tcPr>
            <w:tcW w:w="2761" w:type="pct"/>
            <w:tcBorders>
              <w:top w:val="none" w:sz="0" w:space="0" w:color="auto"/>
              <w:left w:val="none" w:sz="0" w:space="0" w:color="auto"/>
              <w:bottom w:val="none" w:sz="0" w:space="0" w:color="auto"/>
              <w:right w:val="none" w:sz="0" w:space="0" w:color="auto"/>
            </w:tcBorders>
            <w:vAlign w:val="center"/>
          </w:tcPr>
          <w:p w:rsidR="00531523" w:rsidRPr="002B7973" w:rsidRDefault="00531523"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1054" w:type="pct"/>
            <w:tcBorders>
              <w:top w:val="none" w:sz="0" w:space="0" w:color="auto"/>
              <w:left w:val="none" w:sz="0" w:space="0" w:color="auto"/>
              <w:bottom w:val="none" w:sz="0" w:space="0" w:color="auto"/>
              <w:right w:val="none" w:sz="0" w:space="0" w:color="auto"/>
            </w:tcBorders>
            <w:vAlign w:val="center"/>
          </w:tcPr>
          <w:p w:rsidR="00531523" w:rsidRPr="002B7973" w:rsidRDefault="00531523"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854" w:type="pct"/>
            <w:tcBorders>
              <w:top w:val="none" w:sz="0" w:space="0" w:color="auto"/>
              <w:left w:val="none" w:sz="0" w:space="0" w:color="auto"/>
              <w:bottom w:val="none" w:sz="0" w:space="0" w:color="auto"/>
            </w:tcBorders>
            <w:vAlign w:val="center"/>
          </w:tcPr>
          <w:p w:rsidR="00531523" w:rsidRPr="002B7973" w:rsidRDefault="00531523"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531523" w:rsidRPr="002B7973" w:rsidTr="002C465D">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531523" w:rsidRPr="002B7973" w:rsidRDefault="00531523" w:rsidP="000604DA">
            <w:pPr>
              <w:numPr>
                <w:ilvl w:val="0"/>
                <w:numId w:val="15"/>
              </w:numPr>
              <w:spacing w:after="200" w:line="276" w:lineRule="auto"/>
              <w:contextualSpacing/>
              <w:jc w:val="center"/>
              <w:rPr>
                <w:rFonts w:eastAsia="Calibri" w:cstheme="minorHAnsi"/>
                <w:sz w:val="22"/>
                <w:szCs w:val="22"/>
                <w:lang w:val="en-US"/>
              </w:rPr>
            </w:pPr>
          </w:p>
        </w:tc>
        <w:tc>
          <w:tcPr>
            <w:tcW w:w="2761" w:type="pct"/>
            <w:vAlign w:val="center"/>
          </w:tcPr>
          <w:p w:rsidR="00531523" w:rsidRDefault="00531523" w:rsidP="007E53AF">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531523">
              <w:rPr>
                <w:rFonts w:eastAsia="Calibri" w:cstheme="minorHAnsi"/>
                <w:lang w:val="en-US"/>
              </w:rPr>
              <w:t>Preparing the capacity building plan including the aims, the training time table and destinations, the suggested agenda, and the selection criteria for staff and students communicate with European partner.</w:t>
            </w:r>
          </w:p>
          <w:p w:rsidR="0075751F" w:rsidRDefault="0075751F" w:rsidP="0025498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rsidR="0075751F" w:rsidRPr="002B7973" w:rsidRDefault="0075751F" w:rsidP="0025498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5751F">
              <w:rPr>
                <w:rFonts w:eastAsia="Calibri" w:cstheme="minorHAnsi"/>
                <w:lang w:val="en-US"/>
              </w:rPr>
              <w:t>Workshop topics will be matching the hosting university expertise (Topics in Arts therapy and how to prepare and teach e-courses)</w:t>
            </w:r>
          </w:p>
        </w:tc>
        <w:tc>
          <w:tcPr>
            <w:tcW w:w="1054" w:type="pct"/>
            <w:vAlign w:val="center"/>
          </w:tcPr>
          <w:p w:rsidR="00531523" w:rsidRPr="002B7973" w:rsidRDefault="00531523"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531523">
              <w:rPr>
                <w:rFonts w:eastAsia="Calibri" w:cstheme="minorHAnsi"/>
                <w:lang w:val="en-US"/>
              </w:rPr>
              <w:t>UCP</w:t>
            </w:r>
          </w:p>
        </w:tc>
        <w:tc>
          <w:tcPr>
            <w:tcW w:w="854" w:type="pct"/>
            <w:vAlign w:val="center"/>
          </w:tcPr>
          <w:p w:rsidR="00531523" w:rsidRPr="002B7973" w:rsidRDefault="00531523"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531523">
              <w:rPr>
                <w:rFonts w:eastAsia="Calibri" w:cstheme="minorHAnsi"/>
                <w:lang w:val="it-IT"/>
              </w:rPr>
              <w:t>M7</w:t>
            </w:r>
          </w:p>
        </w:tc>
      </w:tr>
      <w:tr w:rsidR="00531523" w:rsidRPr="002B7973" w:rsidTr="002C465D">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31523" w:rsidRPr="002B7973" w:rsidRDefault="00531523" w:rsidP="000604DA">
            <w:pPr>
              <w:numPr>
                <w:ilvl w:val="0"/>
                <w:numId w:val="15"/>
              </w:numPr>
              <w:spacing w:after="200" w:line="276" w:lineRule="auto"/>
              <w:contextualSpacing/>
              <w:jc w:val="center"/>
              <w:rPr>
                <w:rFonts w:eastAsia="Calibri" w:cstheme="minorHAnsi"/>
                <w:sz w:val="22"/>
                <w:szCs w:val="22"/>
                <w:lang w:val="en-US"/>
              </w:rPr>
            </w:pPr>
          </w:p>
        </w:tc>
        <w:tc>
          <w:tcPr>
            <w:tcW w:w="2761" w:type="pct"/>
            <w:vAlign w:val="center"/>
          </w:tcPr>
          <w:p w:rsidR="00531523" w:rsidRPr="002B7973" w:rsidRDefault="0075751F" w:rsidP="0025498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(5) Training workshops in 5 EU countries for (32) Teaching staff &amp; (16) technicians</w:t>
            </w:r>
          </w:p>
        </w:tc>
        <w:tc>
          <w:tcPr>
            <w:tcW w:w="1054" w:type="pct"/>
            <w:vAlign w:val="center"/>
          </w:tcPr>
          <w:p w:rsidR="00531523" w:rsidRPr="002B7973" w:rsidRDefault="0075751F" w:rsidP="0025498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EU Partners</w:t>
            </w:r>
          </w:p>
        </w:tc>
        <w:tc>
          <w:tcPr>
            <w:tcW w:w="854" w:type="pct"/>
            <w:vAlign w:val="center"/>
          </w:tcPr>
          <w:p w:rsidR="00531523" w:rsidRPr="002B7973" w:rsidRDefault="0075751F" w:rsidP="007E53AF">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M7-</w:t>
            </w:r>
            <w:r w:rsidRPr="0075751F">
              <w:rPr>
                <w:rFonts w:eastAsia="Calibri" w:cstheme="minorHAnsi"/>
                <w:lang w:val="it-IT"/>
              </w:rPr>
              <w:t>M2</w:t>
            </w:r>
            <w:r w:rsidR="007E53AF">
              <w:rPr>
                <w:rFonts w:eastAsia="Calibri" w:cstheme="minorHAnsi"/>
                <w:lang w:val="it-IT"/>
              </w:rPr>
              <w:t>0</w:t>
            </w:r>
          </w:p>
        </w:tc>
      </w:tr>
      <w:tr w:rsidR="00531523" w:rsidRPr="002B7973" w:rsidTr="002C465D">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31523" w:rsidRPr="002B7973" w:rsidRDefault="00531523" w:rsidP="000604DA">
            <w:pPr>
              <w:numPr>
                <w:ilvl w:val="0"/>
                <w:numId w:val="15"/>
              </w:numPr>
              <w:spacing w:after="200" w:line="276" w:lineRule="auto"/>
              <w:contextualSpacing/>
              <w:jc w:val="center"/>
              <w:rPr>
                <w:rFonts w:eastAsia="Calibri" w:cstheme="minorHAnsi"/>
                <w:b w:val="0"/>
                <w:bCs w:val="0"/>
                <w:sz w:val="22"/>
                <w:szCs w:val="22"/>
                <w:lang w:val="en-US"/>
              </w:rPr>
            </w:pPr>
          </w:p>
        </w:tc>
        <w:tc>
          <w:tcPr>
            <w:tcW w:w="2761" w:type="pct"/>
            <w:vAlign w:val="center"/>
          </w:tcPr>
          <w:p w:rsidR="00531523" w:rsidRDefault="0075751F" w:rsidP="0025498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w:t>
            </w:r>
            <w:r w:rsidRPr="0075751F">
              <w:rPr>
                <w:rFonts w:eastAsia="Calibri" w:cstheme="minorHAnsi"/>
                <w:lang w:val="en-US"/>
              </w:rPr>
              <w:t>1 or 2) Training workshop for in 1 or 2 EU countries (16) students in Europe</w:t>
            </w:r>
          </w:p>
        </w:tc>
        <w:tc>
          <w:tcPr>
            <w:tcW w:w="1054" w:type="pct"/>
            <w:vAlign w:val="center"/>
          </w:tcPr>
          <w:p w:rsidR="00531523" w:rsidRPr="00257535" w:rsidRDefault="0075751F"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5751F">
              <w:rPr>
                <w:rFonts w:eastAsia="Calibri" w:cstheme="minorHAnsi"/>
                <w:lang w:val="en-US"/>
              </w:rPr>
              <w:t>EU Partners</w:t>
            </w:r>
          </w:p>
        </w:tc>
        <w:tc>
          <w:tcPr>
            <w:tcW w:w="854" w:type="pct"/>
            <w:vAlign w:val="center"/>
          </w:tcPr>
          <w:p w:rsidR="00531523" w:rsidRDefault="0075751F" w:rsidP="007E53AF">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M2</w:t>
            </w:r>
            <w:r w:rsidR="007E53AF">
              <w:rPr>
                <w:rFonts w:eastAsia="Calibri" w:cstheme="minorHAnsi"/>
                <w:lang w:val="it-IT"/>
              </w:rPr>
              <w:t>4</w:t>
            </w:r>
            <w:r>
              <w:rPr>
                <w:rFonts w:eastAsia="Calibri" w:cstheme="minorHAnsi"/>
                <w:lang w:val="it-IT"/>
              </w:rPr>
              <w:t>-</w:t>
            </w:r>
            <w:r w:rsidRPr="0075751F">
              <w:rPr>
                <w:rFonts w:eastAsia="Calibri" w:cstheme="minorHAnsi"/>
                <w:lang w:val="it-IT"/>
              </w:rPr>
              <w:t>M30</w:t>
            </w:r>
          </w:p>
        </w:tc>
      </w:tr>
      <w:tr w:rsidR="00531523" w:rsidRPr="002B7973" w:rsidTr="002C465D">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31523" w:rsidRPr="002B7973" w:rsidRDefault="00531523" w:rsidP="000604DA">
            <w:pPr>
              <w:numPr>
                <w:ilvl w:val="0"/>
                <w:numId w:val="15"/>
              </w:numPr>
              <w:spacing w:after="200" w:line="276" w:lineRule="auto"/>
              <w:contextualSpacing/>
              <w:jc w:val="center"/>
              <w:rPr>
                <w:rFonts w:eastAsia="Calibri" w:cstheme="minorHAnsi"/>
                <w:b w:val="0"/>
                <w:bCs w:val="0"/>
                <w:sz w:val="22"/>
                <w:szCs w:val="22"/>
                <w:lang w:val="en-US"/>
              </w:rPr>
            </w:pPr>
          </w:p>
        </w:tc>
        <w:tc>
          <w:tcPr>
            <w:tcW w:w="2761" w:type="pct"/>
            <w:vAlign w:val="center"/>
          </w:tcPr>
          <w:p w:rsidR="00531523" w:rsidRDefault="0075751F" w:rsidP="0025498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(8) Technology-enhanced (In-house) teacher training (600) staff trained</w:t>
            </w:r>
          </w:p>
        </w:tc>
        <w:tc>
          <w:tcPr>
            <w:tcW w:w="1054" w:type="pct"/>
            <w:vAlign w:val="center"/>
          </w:tcPr>
          <w:p w:rsidR="0075751F" w:rsidRPr="0075751F" w:rsidRDefault="0075751F" w:rsidP="0075751F">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JO Partners</w:t>
            </w:r>
          </w:p>
          <w:p w:rsidR="00531523" w:rsidRPr="00257535" w:rsidRDefault="0075751F" w:rsidP="0075751F">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TU partners</w:t>
            </w:r>
          </w:p>
        </w:tc>
        <w:tc>
          <w:tcPr>
            <w:tcW w:w="854" w:type="pct"/>
            <w:vAlign w:val="center"/>
          </w:tcPr>
          <w:p w:rsidR="00531523" w:rsidRDefault="0075751F" w:rsidP="007E53AF">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M2</w:t>
            </w:r>
            <w:r w:rsidR="007E53AF">
              <w:rPr>
                <w:rFonts w:eastAsia="Calibri" w:cstheme="minorHAnsi"/>
                <w:lang w:val="it-IT"/>
              </w:rPr>
              <w:t>0</w:t>
            </w:r>
            <w:r>
              <w:rPr>
                <w:rFonts w:eastAsia="Calibri" w:cstheme="minorHAnsi"/>
                <w:lang w:val="it-IT"/>
              </w:rPr>
              <w:t>-</w:t>
            </w:r>
            <w:r w:rsidRPr="0075751F">
              <w:rPr>
                <w:rFonts w:eastAsia="Calibri" w:cstheme="minorHAnsi"/>
                <w:lang w:val="it-IT"/>
              </w:rPr>
              <w:t>M36</w:t>
            </w:r>
          </w:p>
        </w:tc>
      </w:tr>
      <w:tr w:rsidR="00531523" w:rsidRPr="002B7973" w:rsidTr="002C465D">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31523" w:rsidRPr="002B7973" w:rsidRDefault="00531523" w:rsidP="000604DA">
            <w:pPr>
              <w:numPr>
                <w:ilvl w:val="0"/>
                <w:numId w:val="15"/>
              </w:numPr>
              <w:spacing w:after="200" w:line="276" w:lineRule="auto"/>
              <w:contextualSpacing/>
              <w:jc w:val="center"/>
              <w:rPr>
                <w:rFonts w:eastAsia="Calibri" w:cstheme="minorHAnsi"/>
                <w:sz w:val="22"/>
                <w:szCs w:val="22"/>
                <w:lang w:val="en-US"/>
              </w:rPr>
            </w:pPr>
          </w:p>
        </w:tc>
        <w:tc>
          <w:tcPr>
            <w:tcW w:w="2761" w:type="pct"/>
            <w:vAlign w:val="center"/>
          </w:tcPr>
          <w:p w:rsidR="00531523" w:rsidRPr="002B7973" w:rsidRDefault="00B2153F" w:rsidP="002C465D">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 xml:space="preserve">Each workshop will be documented through a well prepared report includes (List of participants, </w:t>
            </w:r>
            <w:r w:rsidR="002C465D">
              <w:rPr>
                <w:rFonts w:eastAsia="Calibri" w:cstheme="minorHAnsi"/>
                <w:lang w:val="en-US"/>
              </w:rPr>
              <w:t>agenda, description of activities, link of training material, results of evaluation surveys, and photos)</w:t>
            </w:r>
          </w:p>
        </w:tc>
        <w:tc>
          <w:tcPr>
            <w:tcW w:w="1054" w:type="pct"/>
            <w:vAlign w:val="center"/>
          </w:tcPr>
          <w:p w:rsidR="00531523" w:rsidRPr="002B7973" w:rsidRDefault="00B2153F"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Hosting University</w:t>
            </w:r>
          </w:p>
        </w:tc>
        <w:tc>
          <w:tcPr>
            <w:tcW w:w="854" w:type="pct"/>
            <w:vAlign w:val="center"/>
          </w:tcPr>
          <w:p w:rsidR="00531523" w:rsidRPr="002B7973" w:rsidRDefault="00B2153F"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After workshop</w:t>
            </w:r>
          </w:p>
        </w:tc>
      </w:tr>
      <w:tr w:rsidR="002C465D" w:rsidRPr="002B7973" w:rsidTr="002C465D">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2C465D" w:rsidRPr="002B7973" w:rsidRDefault="002C465D" w:rsidP="000604DA">
            <w:pPr>
              <w:numPr>
                <w:ilvl w:val="0"/>
                <w:numId w:val="15"/>
              </w:numPr>
              <w:spacing w:after="200" w:line="276" w:lineRule="auto"/>
              <w:contextualSpacing/>
              <w:jc w:val="center"/>
              <w:rPr>
                <w:rFonts w:eastAsia="Calibri" w:cstheme="minorHAnsi"/>
                <w:sz w:val="22"/>
                <w:szCs w:val="22"/>
                <w:lang w:val="en-US"/>
              </w:rPr>
            </w:pPr>
          </w:p>
        </w:tc>
        <w:tc>
          <w:tcPr>
            <w:tcW w:w="2761" w:type="pct"/>
            <w:vAlign w:val="center"/>
          </w:tcPr>
          <w:p w:rsidR="002C465D" w:rsidRDefault="002C465D" w:rsidP="002C465D">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Progress report to be provided by WP leader every 6 months based on collected feedback from Co-Leaders</w:t>
            </w:r>
          </w:p>
        </w:tc>
        <w:tc>
          <w:tcPr>
            <w:tcW w:w="1054" w:type="pct"/>
            <w:vAlign w:val="center"/>
          </w:tcPr>
          <w:p w:rsidR="002C465D" w:rsidRDefault="002C465D" w:rsidP="002C465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2153F">
              <w:rPr>
                <w:rFonts w:eastAsia="Calibri" w:cstheme="minorHAnsi"/>
                <w:lang w:val="en-US"/>
              </w:rPr>
              <w:t>UCP</w:t>
            </w:r>
          </w:p>
          <w:p w:rsidR="002C465D" w:rsidRPr="00B2153F" w:rsidRDefault="002C465D" w:rsidP="002C465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2153F">
              <w:rPr>
                <w:rFonts w:eastAsia="Calibri" w:cstheme="minorHAnsi"/>
                <w:lang w:val="en-US"/>
              </w:rPr>
              <w:t>HU</w:t>
            </w:r>
          </w:p>
          <w:p w:rsidR="002C465D" w:rsidRPr="00257535" w:rsidRDefault="002C465D" w:rsidP="002C465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2153F">
              <w:rPr>
                <w:rFonts w:eastAsia="Calibri" w:cstheme="minorHAnsi"/>
                <w:lang w:val="en-US"/>
              </w:rPr>
              <w:t>USFAX</w:t>
            </w:r>
          </w:p>
        </w:tc>
        <w:tc>
          <w:tcPr>
            <w:tcW w:w="854" w:type="pct"/>
            <w:vAlign w:val="center"/>
          </w:tcPr>
          <w:p w:rsidR="002C465D" w:rsidRDefault="002C465D" w:rsidP="002C465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B2153F">
              <w:rPr>
                <w:rFonts w:eastAsia="Calibri" w:cstheme="minorHAnsi"/>
                <w:lang w:val="it-IT"/>
              </w:rPr>
              <w:t>M12, M18, M24, M30, M36</w:t>
            </w:r>
          </w:p>
        </w:tc>
      </w:tr>
    </w:tbl>
    <w:p w:rsidR="00A1504E" w:rsidRPr="009653CB" w:rsidRDefault="00A1504E" w:rsidP="00531523">
      <w:pPr>
        <w:pStyle w:val="Heading3"/>
        <w:rPr>
          <w:rFonts w:eastAsia="Calibri"/>
        </w:rPr>
      </w:pPr>
      <w:r w:rsidRPr="009653CB">
        <w:lastRenderedPageBreak/>
        <w:t>WP4: Development of the Art Therapy Centr</w:t>
      </w:r>
      <w:r>
        <w:t>e to support the new curriculum</w:t>
      </w:r>
    </w:p>
    <w:p w:rsidR="008031FF" w:rsidRDefault="008031FF" w:rsidP="00BB7DDD">
      <w:pPr>
        <w:spacing w:line="225" w:lineRule="auto"/>
        <w:ind w:right="900"/>
      </w:pPr>
    </w:p>
    <w:tbl>
      <w:tblPr>
        <w:tblStyle w:val="TableGrid1"/>
        <w:tblW w:w="5000" w:type="pct"/>
        <w:tblLook w:val="04A0" w:firstRow="1" w:lastRow="0" w:firstColumn="1" w:lastColumn="0" w:noHBand="0" w:noVBand="1"/>
      </w:tblPr>
      <w:tblGrid>
        <w:gridCol w:w="3686"/>
        <w:gridCol w:w="898"/>
        <w:gridCol w:w="1234"/>
        <w:gridCol w:w="1939"/>
        <w:gridCol w:w="1293"/>
        <w:gridCol w:w="1112"/>
      </w:tblGrid>
      <w:tr w:rsidR="002C465D" w:rsidTr="00796A7C">
        <w:tc>
          <w:tcPr>
            <w:tcW w:w="1813" w:type="pct"/>
            <w:shd w:val="clear" w:color="auto" w:fill="FFC000"/>
            <w:vAlign w:val="center"/>
          </w:tcPr>
          <w:p w:rsidR="002C465D" w:rsidRDefault="002C465D" w:rsidP="00B871DB">
            <w:pPr>
              <w:pStyle w:val="NoSpacing"/>
              <w:ind w:left="100"/>
              <w:jc w:val="center"/>
            </w:pPr>
            <w:r w:rsidRPr="004C7BDF">
              <w:t>Major Activities</w:t>
            </w:r>
          </w:p>
        </w:tc>
        <w:tc>
          <w:tcPr>
            <w:tcW w:w="442" w:type="pct"/>
            <w:shd w:val="clear" w:color="auto" w:fill="FFC000"/>
            <w:vAlign w:val="center"/>
          </w:tcPr>
          <w:p w:rsidR="002C465D" w:rsidRDefault="002C465D" w:rsidP="00B871DB">
            <w:pPr>
              <w:pStyle w:val="NoSpacing"/>
              <w:jc w:val="center"/>
            </w:pPr>
            <w:r>
              <w:t>Leader</w:t>
            </w:r>
          </w:p>
        </w:tc>
        <w:tc>
          <w:tcPr>
            <w:tcW w:w="607" w:type="pct"/>
            <w:shd w:val="clear" w:color="auto" w:fill="FFC000"/>
            <w:vAlign w:val="center"/>
          </w:tcPr>
          <w:p w:rsidR="002C465D" w:rsidRDefault="002C465D" w:rsidP="00A041F0">
            <w:pPr>
              <w:pStyle w:val="NoSpacing"/>
              <w:jc w:val="center"/>
            </w:pPr>
            <w:r>
              <w:t>Co- Leader</w:t>
            </w:r>
          </w:p>
        </w:tc>
        <w:tc>
          <w:tcPr>
            <w:tcW w:w="954" w:type="pct"/>
            <w:shd w:val="clear" w:color="auto" w:fill="FFC000"/>
            <w:vAlign w:val="center"/>
          </w:tcPr>
          <w:p w:rsidR="002C465D" w:rsidRDefault="002C465D" w:rsidP="00B871DB">
            <w:pPr>
              <w:pStyle w:val="NoSpacing"/>
              <w:jc w:val="center"/>
            </w:pPr>
            <w:r>
              <w:t>Other</w:t>
            </w:r>
          </w:p>
          <w:p w:rsidR="002C465D" w:rsidRDefault="002C465D" w:rsidP="00B871DB">
            <w:pPr>
              <w:pStyle w:val="NoSpacing"/>
              <w:jc w:val="center"/>
            </w:pPr>
            <w:r>
              <w:t>partners</w:t>
            </w:r>
          </w:p>
          <w:p w:rsidR="002C465D" w:rsidRDefault="002C465D" w:rsidP="00A041F0">
            <w:pPr>
              <w:pStyle w:val="NoSpacing"/>
              <w:jc w:val="center"/>
            </w:pPr>
            <w:r>
              <w:t>involved</w:t>
            </w:r>
          </w:p>
        </w:tc>
        <w:tc>
          <w:tcPr>
            <w:tcW w:w="1183" w:type="pct"/>
            <w:gridSpan w:val="2"/>
            <w:shd w:val="clear" w:color="auto" w:fill="FFC000"/>
            <w:vAlign w:val="center"/>
          </w:tcPr>
          <w:p w:rsidR="002C465D" w:rsidRDefault="002C465D" w:rsidP="00B871DB">
            <w:pPr>
              <w:pStyle w:val="NoSpacing"/>
              <w:jc w:val="center"/>
            </w:pPr>
            <w:r>
              <w:t>Estimated Start\End</w:t>
            </w:r>
          </w:p>
          <w:p w:rsidR="002C465D" w:rsidRDefault="002C465D" w:rsidP="00A041F0">
            <w:pPr>
              <w:pStyle w:val="NoSpacing"/>
              <w:jc w:val="center"/>
            </w:pPr>
            <w:r>
              <w:t>Date</w:t>
            </w:r>
          </w:p>
        </w:tc>
      </w:tr>
      <w:tr w:rsidR="002C465D" w:rsidTr="00796A7C">
        <w:trPr>
          <w:trHeight w:val="755"/>
        </w:trPr>
        <w:tc>
          <w:tcPr>
            <w:tcW w:w="1813" w:type="pct"/>
            <w:vAlign w:val="center"/>
          </w:tcPr>
          <w:p w:rsidR="002C465D" w:rsidRPr="004C7BDF" w:rsidRDefault="002C465D" w:rsidP="002C465D">
            <w:pPr>
              <w:pStyle w:val="NoSpacing"/>
              <w:ind w:left="100"/>
              <w:rPr>
                <w:lang w:val="en-GB"/>
              </w:rPr>
            </w:pPr>
            <w:r w:rsidRPr="00A1504E">
              <w:rPr>
                <w:b/>
                <w:bCs/>
                <w:lang w:val="en-GB"/>
              </w:rPr>
              <w:t xml:space="preserve">Task 4.1: </w:t>
            </w:r>
            <w:r w:rsidRPr="00A1504E">
              <w:rPr>
                <w:lang w:val="en-GB"/>
              </w:rPr>
              <w:t>Final List of Equipment</w:t>
            </w:r>
          </w:p>
        </w:tc>
        <w:tc>
          <w:tcPr>
            <w:tcW w:w="442" w:type="pct"/>
            <w:vMerge w:val="restart"/>
            <w:vAlign w:val="center"/>
          </w:tcPr>
          <w:p w:rsidR="002C465D" w:rsidRDefault="002C465D" w:rsidP="00B871DB">
            <w:pPr>
              <w:pStyle w:val="NoSpacing"/>
              <w:jc w:val="center"/>
            </w:pPr>
            <w:r w:rsidRPr="00220E73">
              <w:t>IPP</w:t>
            </w:r>
          </w:p>
        </w:tc>
        <w:tc>
          <w:tcPr>
            <w:tcW w:w="607" w:type="pct"/>
            <w:vMerge w:val="restart"/>
            <w:vAlign w:val="center"/>
          </w:tcPr>
          <w:p w:rsidR="002C465D" w:rsidRDefault="002C465D" w:rsidP="00B871DB">
            <w:pPr>
              <w:pStyle w:val="NoSpacing"/>
              <w:jc w:val="center"/>
            </w:pPr>
            <w:r w:rsidRPr="00220E73">
              <w:t xml:space="preserve">UJ </w:t>
            </w:r>
          </w:p>
          <w:p w:rsidR="002C465D" w:rsidRDefault="002C465D" w:rsidP="00B871DB">
            <w:pPr>
              <w:pStyle w:val="NoSpacing"/>
              <w:jc w:val="center"/>
            </w:pPr>
            <w:r w:rsidRPr="00220E73">
              <w:t>US</w:t>
            </w:r>
          </w:p>
        </w:tc>
        <w:tc>
          <w:tcPr>
            <w:tcW w:w="954" w:type="pct"/>
            <w:vMerge w:val="restart"/>
            <w:vAlign w:val="center"/>
          </w:tcPr>
          <w:p w:rsidR="002C465D" w:rsidRDefault="002C465D" w:rsidP="00B871DB">
            <w:pPr>
              <w:pStyle w:val="NoSpacing"/>
              <w:jc w:val="center"/>
            </w:pPr>
            <w:r>
              <w:t>All Partners</w:t>
            </w:r>
          </w:p>
        </w:tc>
        <w:tc>
          <w:tcPr>
            <w:tcW w:w="636" w:type="pct"/>
            <w:vAlign w:val="center"/>
          </w:tcPr>
          <w:p w:rsidR="002C465D" w:rsidRDefault="00BB7DDD" w:rsidP="00BB7DDD">
            <w:pPr>
              <w:pStyle w:val="NoSpacing"/>
              <w:jc w:val="center"/>
            </w:pPr>
            <w:r>
              <w:t>M7</w:t>
            </w:r>
          </w:p>
        </w:tc>
        <w:tc>
          <w:tcPr>
            <w:tcW w:w="547" w:type="pct"/>
            <w:vAlign w:val="center"/>
          </w:tcPr>
          <w:p w:rsidR="002C465D" w:rsidRDefault="006E6E0D" w:rsidP="006E6E0D">
            <w:pPr>
              <w:pStyle w:val="NoSpacing"/>
              <w:jc w:val="center"/>
            </w:pPr>
            <w:r>
              <w:t>M9</w:t>
            </w:r>
          </w:p>
        </w:tc>
      </w:tr>
      <w:tr w:rsidR="002C465D" w:rsidTr="00796A7C">
        <w:tc>
          <w:tcPr>
            <w:tcW w:w="1813" w:type="pct"/>
            <w:vAlign w:val="center"/>
          </w:tcPr>
          <w:p w:rsidR="002C465D" w:rsidRPr="00A1504E" w:rsidRDefault="002C465D" w:rsidP="002C465D">
            <w:pPr>
              <w:pStyle w:val="NoSpacing"/>
              <w:ind w:left="100"/>
              <w:rPr>
                <w:lang w:val="en-GB"/>
              </w:rPr>
            </w:pPr>
            <w:r w:rsidRPr="00A1504E">
              <w:rPr>
                <w:b/>
                <w:bCs/>
                <w:lang w:val="en-GB"/>
              </w:rPr>
              <w:t xml:space="preserve">Task 4.2: </w:t>
            </w:r>
            <w:r w:rsidRPr="00A1504E">
              <w:rPr>
                <w:lang w:val="en-GB"/>
              </w:rPr>
              <w:t>Purchase, installation of equipment and Lab operation.</w:t>
            </w:r>
          </w:p>
        </w:tc>
        <w:tc>
          <w:tcPr>
            <w:tcW w:w="442" w:type="pct"/>
            <w:vMerge/>
            <w:vAlign w:val="center"/>
          </w:tcPr>
          <w:p w:rsidR="002C465D" w:rsidRDefault="002C465D" w:rsidP="00B871DB">
            <w:pPr>
              <w:pStyle w:val="NoSpacing"/>
            </w:pPr>
          </w:p>
        </w:tc>
        <w:tc>
          <w:tcPr>
            <w:tcW w:w="607" w:type="pct"/>
            <w:vMerge/>
            <w:vAlign w:val="center"/>
          </w:tcPr>
          <w:p w:rsidR="002C465D" w:rsidRDefault="002C465D" w:rsidP="00B871DB">
            <w:pPr>
              <w:pStyle w:val="NoSpacing"/>
            </w:pPr>
          </w:p>
        </w:tc>
        <w:tc>
          <w:tcPr>
            <w:tcW w:w="954" w:type="pct"/>
            <w:vMerge/>
            <w:vAlign w:val="center"/>
          </w:tcPr>
          <w:p w:rsidR="002C465D" w:rsidRDefault="002C465D" w:rsidP="00B871DB">
            <w:pPr>
              <w:pStyle w:val="NoSpacing"/>
            </w:pPr>
          </w:p>
        </w:tc>
        <w:tc>
          <w:tcPr>
            <w:tcW w:w="636" w:type="pct"/>
            <w:vAlign w:val="center"/>
          </w:tcPr>
          <w:p w:rsidR="002C465D" w:rsidRDefault="00BB7DDD" w:rsidP="006E6E0D">
            <w:pPr>
              <w:pStyle w:val="NoSpacing"/>
              <w:jc w:val="center"/>
            </w:pPr>
            <w:r w:rsidRPr="00BB7DDD">
              <w:t>M1</w:t>
            </w:r>
            <w:r w:rsidR="006E6E0D">
              <w:t>0</w:t>
            </w:r>
          </w:p>
        </w:tc>
        <w:tc>
          <w:tcPr>
            <w:tcW w:w="547" w:type="pct"/>
            <w:vAlign w:val="center"/>
          </w:tcPr>
          <w:p w:rsidR="002C465D" w:rsidRDefault="00BB7DDD" w:rsidP="00BB7DDD">
            <w:pPr>
              <w:pStyle w:val="NoSpacing"/>
              <w:jc w:val="center"/>
            </w:pPr>
            <w:r w:rsidRPr="00BB7DDD">
              <w:t>M18</w:t>
            </w:r>
          </w:p>
        </w:tc>
      </w:tr>
    </w:tbl>
    <w:p w:rsidR="00592B50" w:rsidRPr="007629E0" w:rsidRDefault="00592B50" w:rsidP="00B871DB">
      <w:pPr>
        <w:spacing w:before="60"/>
        <w:ind w:right="701"/>
        <w:rPr>
          <w:rFonts w:eastAsia="Calibri"/>
        </w:rPr>
      </w:pPr>
    </w:p>
    <w:p w:rsidR="003F25DF" w:rsidRDefault="0075460E" w:rsidP="006E6E0D">
      <w:pPr>
        <w:jc w:val="both"/>
      </w:pPr>
      <w:r>
        <w:t xml:space="preserve">Also, </w:t>
      </w:r>
      <w:r w:rsidRPr="00674FEB">
        <w:rPr>
          <w:b/>
          <w:bCs/>
        </w:rPr>
        <w:t>Prof, Ahmed Al-Salaymeh</w:t>
      </w:r>
      <w:r w:rsidR="004629BC">
        <w:rPr>
          <w:b/>
          <w:bCs/>
        </w:rPr>
        <w:t xml:space="preserve"> (UJ)</w:t>
      </w:r>
      <w:r>
        <w:t xml:space="preserve"> presented a brief about WP4 with discussing equipment purchasing process with Jordanian and Tunisian Partners</w:t>
      </w:r>
      <w:r w:rsidR="004629BC">
        <w:t xml:space="preserve">, </w:t>
      </w:r>
      <w:r w:rsidR="004629BC" w:rsidRPr="004629BC">
        <w:t>since the work package leader contact person was not connected</w:t>
      </w:r>
      <w:r w:rsidR="004629BC">
        <w:t xml:space="preserve">. </w:t>
      </w:r>
      <w:r w:rsidR="006E6E0D">
        <w:t>T</w:t>
      </w:r>
      <w:r w:rsidR="007C3960">
        <w:t>he partners agreed on the following:</w:t>
      </w:r>
    </w:p>
    <w:p w:rsidR="00933272" w:rsidRDefault="00933272" w:rsidP="00BB7DDD">
      <w:pPr>
        <w:jc w:val="both"/>
      </w:pPr>
    </w:p>
    <w:p w:rsidR="00BB7DDD" w:rsidRDefault="00BB7DDD" w:rsidP="00B871DB">
      <w:pPr>
        <w:ind w:right="703"/>
        <w:jc w:val="both"/>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11"/>
        <w:gridCol w:w="2142"/>
        <w:gridCol w:w="1734"/>
      </w:tblGrid>
      <w:tr w:rsidR="00BB7DDD" w:rsidRPr="002B7973" w:rsidTr="009A6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tcBorders>
              <w:top w:val="none" w:sz="0" w:space="0" w:color="auto"/>
              <w:bottom w:val="none" w:sz="0" w:space="0" w:color="auto"/>
              <w:right w:val="none" w:sz="0" w:space="0" w:color="auto"/>
            </w:tcBorders>
            <w:vAlign w:val="center"/>
          </w:tcPr>
          <w:p w:rsidR="00BB7DDD" w:rsidRPr="002B7973" w:rsidRDefault="00BB7DDD" w:rsidP="00254982">
            <w:pPr>
              <w:spacing w:line="360" w:lineRule="auto"/>
              <w:jc w:val="center"/>
              <w:rPr>
                <w:rFonts w:eastAsia="Calibri" w:cstheme="minorHAnsi"/>
                <w:lang w:val="it-IT"/>
              </w:rPr>
            </w:pPr>
            <w:r w:rsidRPr="002B7973">
              <w:rPr>
                <w:rFonts w:eastAsia="Calibri" w:cstheme="minorHAnsi"/>
                <w:lang w:val="it-IT"/>
              </w:rPr>
              <w:t>No.</w:t>
            </w:r>
          </w:p>
        </w:tc>
        <w:tc>
          <w:tcPr>
            <w:tcW w:w="2761" w:type="pct"/>
            <w:tcBorders>
              <w:top w:val="none" w:sz="0" w:space="0" w:color="auto"/>
              <w:left w:val="none" w:sz="0" w:space="0" w:color="auto"/>
              <w:bottom w:val="none" w:sz="0" w:space="0" w:color="auto"/>
              <w:right w:val="none" w:sz="0" w:space="0" w:color="auto"/>
            </w:tcBorders>
            <w:vAlign w:val="center"/>
          </w:tcPr>
          <w:p w:rsidR="00BB7DDD" w:rsidRPr="002B7973" w:rsidRDefault="00BB7DDD"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1054" w:type="pct"/>
            <w:tcBorders>
              <w:top w:val="none" w:sz="0" w:space="0" w:color="auto"/>
              <w:left w:val="none" w:sz="0" w:space="0" w:color="auto"/>
              <w:bottom w:val="none" w:sz="0" w:space="0" w:color="auto"/>
              <w:right w:val="none" w:sz="0" w:space="0" w:color="auto"/>
            </w:tcBorders>
            <w:vAlign w:val="center"/>
          </w:tcPr>
          <w:p w:rsidR="00BB7DDD" w:rsidRPr="002B7973" w:rsidRDefault="00BB7DDD"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853" w:type="pct"/>
            <w:tcBorders>
              <w:top w:val="none" w:sz="0" w:space="0" w:color="auto"/>
              <w:left w:val="none" w:sz="0" w:space="0" w:color="auto"/>
              <w:bottom w:val="none" w:sz="0" w:space="0" w:color="auto"/>
            </w:tcBorders>
            <w:vAlign w:val="center"/>
          </w:tcPr>
          <w:p w:rsidR="00BB7DDD" w:rsidRPr="002B7973" w:rsidRDefault="00BB7DDD" w:rsidP="0025498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9A699F" w:rsidRPr="002B7973" w:rsidTr="009A699F">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9A699F" w:rsidRPr="002B7973" w:rsidRDefault="009A699F" w:rsidP="000604DA">
            <w:pPr>
              <w:numPr>
                <w:ilvl w:val="0"/>
                <w:numId w:val="16"/>
              </w:numPr>
              <w:spacing w:after="200" w:line="276" w:lineRule="auto"/>
              <w:contextualSpacing/>
              <w:jc w:val="center"/>
              <w:rPr>
                <w:rFonts w:eastAsia="Calibri" w:cstheme="minorHAnsi"/>
                <w:b w:val="0"/>
                <w:bCs w:val="0"/>
                <w:sz w:val="22"/>
                <w:szCs w:val="22"/>
                <w:lang w:val="en-US"/>
              </w:rPr>
            </w:pPr>
          </w:p>
        </w:tc>
        <w:tc>
          <w:tcPr>
            <w:tcW w:w="2761" w:type="pct"/>
            <w:vAlign w:val="center"/>
          </w:tcPr>
          <w:p w:rsidR="009A699F" w:rsidRPr="009A699F" w:rsidRDefault="009A699F" w:rsidP="009A699F">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9A699F">
              <w:rPr>
                <w:rFonts w:eastAsia="Calibri" w:cstheme="minorHAnsi"/>
                <w:lang w:val="en-US"/>
              </w:rPr>
              <w:t xml:space="preserve">WP leader will set a detailed plan for the WP </w:t>
            </w:r>
          </w:p>
        </w:tc>
        <w:tc>
          <w:tcPr>
            <w:tcW w:w="1054" w:type="pct"/>
            <w:vAlign w:val="center"/>
          </w:tcPr>
          <w:p w:rsidR="009A699F" w:rsidRDefault="009A699F"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9A699F">
              <w:rPr>
                <w:rFonts w:eastAsia="Calibri" w:cstheme="minorHAnsi"/>
                <w:lang w:val="en-US"/>
              </w:rPr>
              <w:t>IPP</w:t>
            </w:r>
          </w:p>
        </w:tc>
        <w:tc>
          <w:tcPr>
            <w:tcW w:w="853" w:type="pct"/>
            <w:vAlign w:val="center"/>
          </w:tcPr>
          <w:p w:rsidR="009A699F" w:rsidRPr="00531523" w:rsidRDefault="009A699F"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9A699F">
              <w:rPr>
                <w:rFonts w:eastAsia="Calibri" w:cstheme="minorHAnsi"/>
                <w:lang w:val="en-US"/>
              </w:rPr>
              <w:t>M7</w:t>
            </w:r>
          </w:p>
        </w:tc>
      </w:tr>
      <w:tr w:rsidR="009A699F" w:rsidRPr="002B7973" w:rsidTr="009A699F">
        <w:trPr>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BB7DDD" w:rsidRPr="002B7973" w:rsidRDefault="00BB7DDD" w:rsidP="000604DA">
            <w:pPr>
              <w:numPr>
                <w:ilvl w:val="0"/>
                <w:numId w:val="16"/>
              </w:numPr>
              <w:spacing w:after="200" w:line="276" w:lineRule="auto"/>
              <w:contextualSpacing/>
              <w:jc w:val="center"/>
              <w:rPr>
                <w:rFonts w:eastAsia="Calibri" w:cstheme="minorHAnsi"/>
                <w:sz w:val="22"/>
                <w:szCs w:val="22"/>
                <w:lang w:val="en-US"/>
              </w:rPr>
            </w:pPr>
          </w:p>
        </w:tc>
        <w:tc>
          <w:tcPr>
            <w:tcW w:w="2761" w:type="pct"/>
            <w:vAlign w:val="center"/>
          </w:tcPr>
          <w:p w:rsidR="00BB7DDD" w:rsidRPr="002B7973" w:rsidRDefault="009A699F" w:rsidP="0025498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9A699F">
              <w:rPr>
                <w:rFonts w:eastAsia="Calibri" w:cstheme="minorHAnsi"/>
                <w:lang w:val="en-US"/>
              </w:rPr>
              <w:t>Prepare a list of main components in Art therapy centers</w:t>
            </w:r>
            <w:r>
              <w:rPr>
                <w:rFonts w:eastAsia="Calibri" w:cstheme="minorHAnsi"/>
                <w:lang w:val="en-US"/>
              </w:rPr>
              <w:t xml:space="preserve"> according to EU standards</w:t>
            </w:r>
          </w:p>
        </w:tc>
        <w:tc>
          <w:tcPr>
            <w:tcW w:w="1054" w:type="pct"/>
            <w:vAlign w:val="center"/>
          </w:tcPr>
          <w:p w:rsidR="00BB7DDD" w:rsidRPr="002B7973" w:rsidRDefault="009A699F" w:rsidP="0025498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IPP</w:t>
            </w:r>
          </w:p>
        </w:tc>
        <w:tc>
          <w:tcPr>
            <w:tcW w:w="853" w:type="pct"/>
            <w:vAlign w:val="center"/>
          </w:tcPr>
          <w:p w:rsidR="00BB7DDD" w:rsidRPr="002B7973" w:rsidRDefault="00BB7DDD" w:rsidP="0025498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531523">
              <w:rPr>
                <w:rFonts w:eastAsia="Calibri" w:cstheme="minorHAnsi"/>
                <w:lang w:val="it-IT"/>
              </w:rPr>
              <w:t>M7</w:t>
            </w:r>
          </w:p>
        </w:tc>
      </w:tr>
      <w:tr w:rsidR="00BB7DDD" w:rsidRPr="002B7973" w:rsidTr="009A699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BB7DDD" w:rsidRPr="002B7973" w:rsidRDefault="00BB7DDD" w:rsidP="000604DA">
            <w:pPr>
              <w:numPr>
                <w:ilvl w:val="0"/>
                <w:numId w:val="16"/>
              </w:numPr>
              <w:spacing w:after="200" w:line="276" w:lineRule="auto"/>
              <w:contextualSpacing/>
              <w:jc w:val="center"/>
              <w:rPr>
                <w:rFonts w:eastAsia="Calibri" w:cstheme="minorHAnsi"/>
                <w:sz w:val="22"/>
                <w:szCs w:val="22"/>
                <w:lang w:val="en-US"/>
              </w:rPr>
            </w:pPr>
          </w:p>
        </w:tc>
        <w:tc>
          <w:tcPr>
            <w:tcW w:w="2761" w:type="pct"/>
            <w:vAlign w:val="center"/>
          </w:tcPr>
          <w:p w:rsidR="00BB7DDD" w:rsidRPr="002B7973" w:rsidRDefault="009A699F" w:rsidP="006E6E0D">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9A699F">
              <w:rPr>
                <w:rFonts w:eastAsia="Calibri" w:cstheme="minorHAnsi"/>
                <w:lang w:val="en-US"/>
              </w:rPr>
              <w:t xml:space="preserve">WP leader and co-leaders will set a the list of needed equipment based on WP1 </w:t>
            </w:r>
          </w:p>
        </w:tc>
        <w:tc>
          <w:tcPr>
            <w:tcW w:w="1054" w:type="pct"/>
            <w:vAlign w:val="center"/>
          </w:tcPr>
          <w:p w:rsidR="009A699F" w:rsidRDefault="009A699F" w:rsidP="009A699F">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9A699F">
              <w:rPr>
                <w:rFonts w:eastAsia="Calibri" w:cstheme="minorHAnsi"/>
                <w:lang w:val="en-US"/>
              </w:rPr>
              <w:t>IPP</w:t>
            </w:r>
          </w:p>
          <w:p w:rsidR="009A699F" w:rsidRPr="009A699F" w:rsidRDefault="009A699F" w:rsidP="009A699F">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9A699F">
              <w:rPr>
                <w:rFonts w:eastAsia="Calibri" w:cstheme="minorHAnsi"/>
                <w:lang w:val="en-US"/>
              </w:rPr>
              <w:t xml:space="preserve">UJ </w:t>
            </w:r>
          </w:p>
          <w:p w:rsidR="00BB7DDD" w:rsidRPr="002B7973" w:rsidRDefault="009A699F"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9A699F">
              <w:rPr>
                <w:rFonts w:eastAsia="Calibri" w:cstheme="minorHAnsi"/>
                <w:lang w:val="en-US"/>
              </w:rPr>
              <w:t>US</w:t>
            </w:r>
          </w:p>
        </w:tc>
        <w:tc>
          <w:tcPr>
            <w:tcW w:w="853" w:type="pct"/>
            <w:vAlign w:val="center"/>
          </w:tcPr>
          <w:p w:rsidR="00BB7DDD" w:rsidRPr="002B7973" w:rsidRDefault="009A699F" w:rsidP="006E6E0D">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9A699F">
              <w:rPr>
                <w:rFonts w:eastAsia="Calibri" w:cstheme="minorHAnsi"/>
                <w:lang w:val="en-US"/>
              </w:rPr>
              <w:t>M</w:t>
            </w:r>
            <w:r w:rsidR="006E6E0D">
              <w:rPr>
                <w:rFonts w:eastAsia="Calibri" w:cstheme="minorHAnsi"/>
                <w:lang w:val="en-US"/>
              </w:rPr>
              <w:t>9</w:t>
            </w:r>
          </w:p>
        </w:tc>
      </w:tr>
      <w:tr w:rsidR="009A699F" w:rsidRPr="002B7973" w:rsidTr="009A699F">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BB7DDD" w:rsidRPr="002B7973" w:rsidRDefault="00BB7DDD" w:rsidP="000604DA">
            <w:pPr>
              <w:numPr>
                <w:ilvl w:val="0"/>
                <w:numId w:val="16"/>
              </w:numPr>
              <w:spacing w:after="200" w:line="276" w:lineRule="auto"/>
              <w:contextualSpacing/>
              <w:jc w:val="center"/>
              <w:rPr>
                <w:rFonts w:eastAsia="Calibri" w:cstheme="minorHAnsi"/>
                <w:b w:val="0"/>
                <w:bCs w:val="0"/>
                <w:sz w:val="22"/>
                <w:szCs w:val="22"/>
                <w:lang w:val="en-US"/>
              </w:rPr>
            </w:pPr>
          </w:p>
        </w:tc>
        <w:tc>
          <w:tcPr>
            <w:tcW w:w="2761" w:type="pct"/>
            <w:vAlign w:val="center"/>
          </w:tcPr>
          <w:p w:rsidR="00BB7DDD" w:rsidRDefault="00254982" w:rsidP="0025498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Central Tender is announced by University of Jordan for Jordanian Partners</w:t>
            </w:r>
          </w:p>
        </w:tc>
        <w:tc>
          <w:tcPr>
            <w:tcW w:w="1054" w:type="pct"/>
            <w:vAlign w:val="center"/>
          </w:tcPr>
          <w:p w:rsidR="00BB7DDD" w:rsidRPr="00257535" w:rsidRDefault="00254982" w:rsidP="0025498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UJ</w:t>
            </w:r>
          </w:p>
        </w:tc>
        <w:tc>
          <w:tcPr>
            <w:tcW w:w="853" w:type="pct"/>
            <w:vAlign w:val="center"/>
          </w:tcPr>
          <w:p w:rsidR="00BB7DDD" w:rsidRDefault="00254982" w:rsidP="006E6E0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254982">
              <w:rPr>
                <w:rFonts w:eastAsia="Calibri" w:cstheme="minorHAnsi"/>
                <w:lang w:val="en-US"/>
              </w:rPr>
              <w:t>M1</w:t>
            </w:r>
            <w:r w:rsidR="006E6E0D">
              <w:rPr>
                <w:rFonts w:eastAsia="Calibri" w:cstheme="minorHAnsi"/>
                <w:lang w:val="en-US"/>
              </w:rPr>
              <w:t>0</w:t>
            </w:r>
          </w:p>
        </w:tc>
      </w:tr>
      <w:tr w:rsidR="00172C78" w:rsidRPr="002B7973" w:rsidTr="009A699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172C78" w:rsidRPr="002B7973" w:rsidRDefault="00172C78" w:rsidP="000604DA">
            <w:pPr>
              <w:numPr>
                <w:ilvl w:val="0"/>
                <w:numId w:val="16"/>
              </w:numPr>
              <w:spacing w:after="200" w:line="276" w:lineRule="auto"/>
              <w:contextualSpacing/>
              <w:jc w:val="center"/>
              <w:rPr>
                <w:rFonts w:eastAsia="Calibri" w:cstheme="minorHAnsi"/>
                <w:b w:val="0"/>
                <w:bCs w:val="0"/>
                <w:sz w:val="22"/>
                <w:szCs w:val="22"/>
                <w:lang w:val="en-US"/>
              </w:rPr>
            </w:pPr>
          </w:p>
        </w:tc>
        <w:tc>
          <w:tcPr>
            <w:tcW w:w="2761" w:type="pct"/>
            <w:vAlign w:val="center"/>
          </w:tcPr>
          <w:p w:rsidR="00172C78" w:rsidRDefault="00172C78" w:rsidP="00172C78">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Tunisian Universities will announce the tender call</w:t>
            </w:r>
          </w:p>
        </w:tc>
        <w:tc>
          <w:tcPr>
            <w:tcW w:w="1054" w:type="pct"/>
            <w:vAlign w:val="center"/>
          </w:tcPr>
          <w:p w:rsidR="00172C78" w:rsidRDefault="00172C78"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72C78">
              <w:rPr>
                <w:rFonts w:eastAsia="Calibri" w:cstheme="minorHAnsi"/>
                <w:lang w:val="en-US"/>
              </w:rPr>
              <w:t>TU partners</w:t>
            </w:r>
          </w:p>
        </w:tc>
        <w:tc>
          <w:tcPr>
            <w:tcW w:w="853" w:type="pct"/>
            <w:vAlign w:val="center"/>
          </w:tcPr>
          <w:p w:rsidR="00172C78" w:rsidRPr="00254982" w:rsidRDefault="00172C78" w:rsidP="006E6E0D">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72C78">
              <w:rPr>
                <w:rFonts w:eastAsia="Calibri" w:cstheme="minorHAnsi"/>
                <w:lang w:val="en-US"/>
              </w:rPr>
              <w:t>M1</w:t>
            </w:r>
            <w:r w:rsidR="006E6E0D">
              <w:rPr>
                <w:rFonts w:eastAsia="Calibri" w:cstheme="minorHAnsi"/>
                <w:lang w:val="en-US"/>
              </w:rPr>
              <w:t>0</w:t>
            </w:r>
          </w:p>
        </w:tc>
      </w:tr>
      <w:tr w:rsidR="00172C78" w:rsidRPr="002B7973" w:rsidTr="009A699F">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172C78" w:rsidRPr="002B7973" w:rsidRDefault="00172C78" w:rsidP="000604DA">
            <w:pPr>
              <w:numPr>
                <w:ilvl w:val="0"/>
                <w:numId w:val="16"/>
              </w:numPr>
              <w:spacing w:after="200" w:line="276" w:lineRule="auto"/>
              <w:contextualSpacing/>
              <w:jc w:val="center"/>
              <w:rPr>
                <w:rFonts w:eastAsia="Calibri" w:cstheme="minorHAnsi"/>
                <w:b w:val="0"/>
                <w:bCs w:val="0"/>
                <w:sz w:val="22"/>
                <w:szCs w:val="22"/>
                <w:lang w:val="en-US"/>
              </w:rPr>
            </w:pPr>
          </w:p>
        </w:tc>
        <w:tc>
          <w:tcPr>
            <w:tcW w:w="2761" w:type="pct"/>
            <w:vAlign w:val="center"/>
          </w:tcPr>
          <w:p w:rsidR="00172C78" w:rsidRDefault="00172C78" w:rsidP="00583B35">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Tender should include the tax exemption term</w:t>
            </w:r>
            <w:r w:rsidR="00583B35">
              <w:rPr>
                <w:rFonts w:eastAsia="Calibri" w:cstheme="minorHAnsi"/>
                <w:lang w:val="en-US"/>
              </w:rPr>
              <w:t xml:space="preserve">, as </w:t>
            </w:r>
            <w:r>
              <w:rPr>
                <w:rFonts w:eastAsia="Calibri" w:cstheme="minorHAnsi"/>
                <w:lang w:val="en-US"/>
              </w:rPr>
              <w:t xml:space="preserve"> Equipment is exempted from taxes, </w:t>
            </w:r>
            <w:r w:rsidR="00583B35">
              <w:rPr>
                <w:rFonts w:eastAsia="Calibri" w:cstheme="minorHAnsi"/>
                <w:lang w:val="en-US"/>
              </w:rPr>
              <w:t xml:space="preserve">and </w:t>
            </w:r>
            <w:r>
              <w:rPr>
                <w:rFonts w:eastAsia="Calibri" w:cstheme="minorHAnsi"/>
                <w:lang w:val="en-US"/>
              </w:rPr>
              <w:t xml:space="preserve">the tax </w:t>
            </w:r>
            <w:r w:rsidR="00583B35">
              <w:rPr>
                <w:rFonts w:eastAsia="Calibri" w:cstheme="minorHAnsi"/>
                <w:lang w:val="en-US"/>
              </w:rPr>
              <w:t>could not</w:t>
            </w:r>
            <w:r>
              <w:rPr>
                <w:rFonts w:eastAsia="Calibri" w:cstheme="minorHAnsi"/>
                <w:lang w:val="en-US"/>
              </w:rPr>
              <w:t xml:space="preserve"> be charged to the project</w:t>
            </w:r>
          </w:p>
        </w:tc>
        <w:tc>
          <w:tcPr>
            <w:tcW w:w="1054" w:type="pct"/>
            <w:vAlign w:val="center"/>
          </w:tcPr>
          <w:p w:rsidR="00172C78" w:rsidRPr="00172C78" w:rsidRDefault="00172C78" w:rsidP="004629BC">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172C78">
              <w:rPr>
                <w:rFonts w:eastAsia="Calibri" w:cstheme="minorHAnsi"/>
                <w:lang w:val="en-US"/>
              </w:rPr>
              <w:t>JO Partners</w:t>
            </w:r>
          </w:p>
          <w:p w:rsidR="00172C78" w:rsidRPr="00172C78" w:rsidRDefault="00172C78" w:rsidP="00172C78">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172C78">
              <w:rPr>
                <w:rFonts w:eastAsia="Calibri" w:cstheme="minorHAnsi"/>
                <w:lang w:val="en-US"/>
              </w:rPr>
              <w:t>TU partners</w:t>
            </w:r>
          </w:p>
        </w:tc>
        <w:tc>
          <w:tcPr>
            <w:tcW w:w="853" w:type="pct"/>
            <w:vAlign w:val="center"/>
          </w:tcPr>
          <w:p w:rsidR="00172C78" w:rsidRPr="00172C78" w:rsidRDefault="00583B35" w:rsidP="006E6E0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583B35">
              <w:rPr>
                <w:rFonts w:eastAsia="Calibri" w:cstheme="minorHAnsi"/>
                <w:lang w:val="en-US"/>
              </w:rPr>
              <w:t>M1</w:t>
            </w:r>
            <w:r w:rsidR="006E6E0D">
              <w:rPr>
                <w:rFonts w:eastAsia="Calibri" w:cstheme="minorHAnsi"/>
                <w:lang w:val="en-US"/>
              </w:rPr>
              <w:t>0</w:t>
            </w:r>
          </w:p>
        </w:tc>
      </w:tr>
      <w:tr w:rsidR="009A699F" w:rsidRPr="002B7973" w:rsidTr="009A699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BB7DDD" w:rsidRPr="002B7973" w:rsidRDefault="00BB7DDD" w:rsidP="000604DA">
            <w:pPr>
              <w:numPr>
                <w:ilvl w:val="0"/>
                <w:numId w:val="16"/>
              </w:numPr>
              <w:spacing w:after="200" w:line="276" w:lineRule="auto"/>
              <w:contextualSpacing/>
              <w:jc w:val="center"/>
              <w:rPr>
                <w:rFonts w:eastAsia="Calibri" w:cstheme="minorHAnsi"/>
                <w:b w:val="0"/>
                <w:bCs w:val="0"/>
                <w:sz w:val="22"/>
                <w:szCs w:val="22"/>
                <w:lang w:val="en-US"/>
              </w:rPr>
            </w:pPr>
          </w:p>
        </w:tc>
        <w:tc>
          <w:tcPr>
            <w:tcW w:w="2761" w:type="pct"/>
            <w:vAlign w:val="center"/>
          </w:tcPr>
          <w:p w:rsidR="00BB7DDD" w:rsidRDefault="00254982" w:rsidP="0025498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54982">
              <w:rPr>
                <w:rFonts w:eastAsia="Calibri" w:cstheme="minorHAnsi"/>
                <w:lang w:val="en-US"/>
              </w:rPr>
              <w:t xml:space="preserve">Center is fully equipped and operational </w:t>
            </w:r>
          </w:p>
        </w:tc>
        <w:tc>
          <w:tcPr>
            <w:tcW w:w="1054" w:type="pct"/>
            <w:vAlign w:val="center"/>
          </w:tcPr>
          <w:p w:rsidR="00254982" w:rsidRPr="00254982" w:rsidRDefault="00254982"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54982">
              <w:rPr>
                <w:rFonts w:eastAsia="Calibri" w:cstheme="minorHAnsi"/>
                <w:lang w:val="en-US"/>
              </w:rPr>
              <w:t>JO Partners</w:t>
            </w:r>
          </w:p>
          <w:p w:rsidR="00BB7DDD" w:rsidRPr="00257535" w:rsidRDefault="00254982"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54982">
              <w:rPr>
                <w:rFonts w:eastAsia="Calibri" w:cstheme="minorHAnsi"/>
                <w:lang w:val="en-US"/>
              </w:rPr>
              <w:t>TU partners</w:t>
            </w:r>
          </w:p>
        </w:tc>
        <w:tc>
          <w:tcPr>
            <w:tcW w:w="853" w:type="pct"/>
            <w:vAlign w:val="center"/>
          </w:tcPr>
          <w:p w:rsidR="00BB7DDD" w:rsidRDefault="00254982" w:rsidP="0025498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254982">
              <w:rPr>
                <w:rFonts w:eastAsia="Calibri" w:cstheme="minorHAnsi"/>
                <w:lang w:val="en-US"/>
              </w:rPr>
              <w:t>M18</w:t>
            </w:r>
          </w:p>
        </w:tc>
      </w:tr>
      <w:tr w:rsidR="009A699F" w:rsidRPr="002B7973" w:rsidTr="009A699F">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BB7DDD" w:rsidRPr="002B7973" w:rsidRDefault="00BB7DDD" w:rsidP="000604DA">
            <w:pPr>
              <w:numPr>
                <w:ilvl w:val="0"/>
                <w:numId w:val="16"/>
              </w:numPr>
              <w:spacing w:after="200" w:line="276" w:lineRule="auto"/>
              <w:contextualSpacing/>
              <w:jc w:val="center"/>
              <w:rPr>
                <w:rFonts w:eastAsia="Calibri" w:cstheme="minorHAnsi"/>
                <w:sz w:val="22"/>
                <w:szCs w:val="22"/>
                <w:lang w:val="en-US"/>
              </w:rPr>
            </w:pPr>
          </w:p>
        </w:tc>
        <w:tc>
          <w:tcPr>
            <w:tcW w:w="2761" w:type="pct"/>
            <w:vAlign w:val="center"/>
          </w:tcPr>
          <w:p w:rsidR="00BB7DDD" w:rsidRDefault="00BB7DDD" w:rsidP="0025498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Progress report to be provided by WP leader every 6 months based on collected feedback from Co-Leaders</w:t>
            </w:r>
          </w:p>
        </w:tc>
        <w:tc>
          <w:tcPr>
            <w:tcW w:w="1054" w:type="pct"/>
            <w:vAlign w:val="center"/>
          </w:tcPr>
          <w:p w:rsidR="00BB7DDD" w:rsidRDefault="00BB7DDD" w:rsidP="00BB7D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IPP</w:t>
            </w:r>
          </w:p>
          <w:p w:rsidR="00BB7DDD" w:rsidRPr="00BB7DDD" w:rsidRDefault="00BB7DDD" w:rsidP="00BB7D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B7DDD">
              <w:rPr>
                <w:rFonts w:eastAsia="Calibri" w:cstheme="minorHAnsi"/>
                <w:lang w:val="en-US"/>
              </w:rPr>
              <w:t xml:space="preserve">UJ </w:t>
            </w:r>
          </w:p>
          <w:p w:rsidR="00BB7DDD" w:rsidRPr="00BB7DDD" w:rsidRDefault="00BB7DDD" w:rsidP="00BB7D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B7DDD">
              <w:rPr>
                <w:rFonts w:eastAsia="Calibri" w:cstheme="minorHAnsi"/>
                <w:lang w:val="en-US"/>
              </w:rPr>
              <w:t>US</w:t>
            </w:r>
          </w:p>
          <w:p w:rsidR="00BB7DDD" w:rsidRPr="00257535" w:rsidRDefault="00BB7DDD" w:rsidP="00BB7DDD">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B7DDD">
              <w:rPr>
                <w:rFonts w:eastAsia="Calibri" w:cstheme="minorHAnsi"/>
                <w:lang w:val="en-US"/>
              </w:rPr>
              <w:tab/>
            </w:r>
          </w:p>
        </w:tc>
        <w:tc>
          <w:tcPr>
            <w:tcW w:w="853" w:type="pct"/>
            <w:vAlign w:val="center"/>
          </w:tcPr>
          <w:p w:rsidR="00BB7DDD" w:rsidRDefault="00BB7DDD" w:rsidP="0025498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B2153F">
              <w:rPr>
                <w:rFonts w:eastAsia="Calibri" w:cstheme="minorHAnsi"/>
                <w:lang w:val="it-IT"/>
              </w:rPr>
              <w:t>M12, M18, M24, M30, M36</w:t>
            </w:r>
          </w:p>
        </w:tc>
      </w:tr>
    </w:tbl>
    <w:p w:rsidR="00BB7DDD" w:rsidRDefault="00BB7DDD" w:rsidP="00B871DB">
      <w:pPr>
        <w:ind w:right="703"/>
        <w:jc w:val="both"/>
      </w:pPr>
    </w:p>
    <w:p w:rsidR="007C3960" w:rsidRPr="003F25DF" w:rsidRDefault="007C3960" w:rsidP="00B871DB">
      <w:pPr>
        <w:ind w:right="703"/>
      </w:pPr>
    </w:p>
    <w:p w:rsidR="00752A6A" w:rsidRDefault="00752A6A" w:rsidP="00B871DB">
      <w:pPr>
        <w:ind w:right="703"/>
      </w:pPr>
    </w:p>
    <w:p w:rsidR="00796A7C" w:rsidRDefault="00796A7C">
      <w:pPr>
        <w:spacing w:after="200" w:line="276" w:lineRule="auto"/>
        <w:rPr>
          <w:rFonts w:asciiTheme="majorHAnsi" w:eastAsiaTheme="majorEastAsia" w:hAnsiTheme="majorHAnsi" w:cstheme="majorBidi"/>
          <w:b/>
          <w:color w:val="E36C0A" w:themeColor="accent6" w:themeShade="BF"/>
        </w:rPr>
      </w:pPr>
      <w:r>
        <w:br w:type="page"/>
      </w:r>
    </w:p>
    <w:p w:rsidR="00B81CA4" w:rsidRPr="00F2789C" w:rsidRDefault="00B81CA4" w:rsidP="00933272">
      <w:pPr>
        <w:pStyle w:val="Heading3"/>
      </w:pPr>
      <w:r w:rsidRPr="00F2789C">
        <w:lastRenderedPageBreak/>
        <w:t>WP5:</w:t>
      </w:r>
      <w:r>
        <w:t xml:space="preserve"> </w:t>
      </w:r>
      <w:r w:rsidRPr="00F2789C">
        <w:t>Quality Control and Monitoring (QC&amp;M)</w:t>
      </w:r>
    </w:p>
    <w:p w:rsidR="00B81CA4" w:rsidRDefault="00B81CA4" w:rsidP="00B871DB">
      <w:pPr>
        <w:ind w:right="703"/>
      </w:pPr>
    </w:p>
    <w:tbl>
      <w:tblPr>
        <w:tblStyle w:val="TableGrid1"/>
        <w:tblW w:w="5000" w:type="pct"/>
        <w:tblLook w:val="04A0" w:firstRow="1" w:lastRow="0" w:firstColumn="1" w:lastColumn="0" w:noHBand="0" w:noVBand="1"/>
      </w:tblPr>
      <w:tblGrid>
        <w:gridCol w:w="4045"/>
        <w:gridCol w:w="1080"/>
        <w:gridCol w:w="1047"/>
        <w:gridCol w:w="1821"/>
        <w:gridCol w:w="1175"/>
        <w:gridCol w:w="994"/>
      </w:tblGrid>
      <w:tr w:rsidR="00933272" w:rsidRPr="00796A7C" w:rsidTr="00367553">
        <w:tc>
          <w:tcPr>
            <w:tcW w:w="1990" w:type="pct"/>
            <w:shd w:val="clear" w:color="auto" w:fill="FFC000"/>
            <w:vAlign w:val="center"/>
          </w:tcPr>
          <w:p w:rsidR="00933272" w:rsidRPr="00796A7C" w:rsidRDefault="00933272" w:rsidP="00B871DB">
            <w:pPr>
              <w:pStyle w:val="NoSpacing"/>
              <w:ind w:left="100"/>
              <w:jc w:val="center"/>
            </w:pPr>
            <w:r w:rsidRPr="00796A7C">
              <w:t>Major Activities</w:t>
            </w:r>
          </w:p>
        </w:tc>
        <w:tc>
          <w:tcPr>
            <w:tcW w:w="531" w:type="pct"/>
            <w:shd w:val="clear" w:color="auto" w:fill="FFC000"/>
            <w:vAlign w:val="center"/>
          </w:tcPr>
          <w:p w:rsidR="00933272" w:rsidRPr="00796A7C" w:rsidRDefault="00933272" w:rsidP="00B871DB">
            <w:pPr>
              <w:pStyle w:val="NoSpacing"/>
              <w:jc w:val="center"/>
            </w:pPr>
            <w:r w:rsidRPr="00796A7C">
              <w:t>Leader</w:t>
            </w:r>
          </w:p>
        </w:tc>
        <w:tc>
          <w:tcPr>
            <w:tcW w:w="515" w:type="pct"/>
            <w:shd w:val="clear" w:color="auto" w:fill="FFC000"/>
            <w:vAlign w:val="center"/>
          </w:tcPr>
          <w:p w:rsidR="00933272" w:rsidRPr="00796A7C" w:rsidRDefault="00933272" w:rsidP="00B871DB">
            <w:pPr>
              <w:pStyle w:val="NoSpacing"/>
              <w:jc w:val="center"/>
            </w:pPr>
            <w:r w:rsidRPr="00796A7C">
              <w:t>Co- Leader</w:t>
            </w:r>
          </w:p>
          <w:p w:rsidR="00933272" w:rsidRPr="00796A7C" w:rsidRDefault="00933272" w:rsidP="00B871DB">
            <w:pPr>
              <w:pStyle w:val="NoSpacing"/>
              <w:jc w:val="center"/>
            </w:pPr>
          </w:p>
        </w:tc>
        <w:tc>
          <w:tcPr>
            <w:tcW w:w="896" w:type="pct"/>
            <w:shd w:val="clear" w:color="auto" w:fill="FFC000"/>
            <w:vAlign w:val="center"/>
          </w:tcPr>
          <w:p w:rsidR="00933272" w:rsidRPr="00796A7C" w:rsidRDefault="00933272" w:rsidP="00B871DB">
            <w:pPr>
              <w:pStyle w:val="NoSpacing"/>
              <w:jc w:val="center"/>
            </w:pPr>
            <w:r w:rsidRPr="00796A7C">
              <w:t>Other</w:t>
            </w:r>
          </w:p>
          <w:p w:rsidR="00933272" w:rsidRPr="00796A7C" w:rsidRDefault="00933272" w:rsidP="00B871DB">
            <w:pPr>
              <w:pStyle w:val="NoSpacing"/>
              <w:jc w:val="center"/>
            </w:pPr>
            <w:r w:rsidRPr="00796A7C">
              <w:t>partners</w:t>
            </w:r>
          </w:p>
          <w:p w:rsidR="00933272" w:rsidRPr="00796A7C" w:rsidRDefault="00933272" w:rsidP="00B871DB">
            <w:pPr>
              <w:pStyle w:val="NoSpacing"/>
              <w:jc w:val="center"/>
            </w:pPr>
            <w:r w:rsidRPr="00796A7C">
              <w:t>involved</w:t>
            </w:r>
          </w:p>
          <w:p w:rsidR="00933272" w:rsidRPr="00796A7C" w:rsidRDefault="00933272" w:rsidP="00B871DB">
            <w:pPr>
              <w:pStyle w:val="NoSpacing"/>
              <w:jc w:val="center"/>
            </w:pPr>
          </w:p>
        </w:tc>
        <w:tc>
          <w:tcPr>
            <w:tcW w:w="1067" w:type="pct"/>
            <w:gridSpan w:val="2"/>
            <w:shd w:val="clear" w:color="auto" w:fill="FFC000"/>
            <w:vAlign w:val="center"/>
          </w:tcPr>
          <w:p w:rsidR="00933272" w:rsidRPr="00796A7C" w:rsidRDefault="00933272" w:rsidP="00B871DB">
            <w:pPr>
              <w:pStyle w:val="NoSpacing"/>
              <w:jc w:val="center"/>
            </w:pPr>
            <w:r w:rsidRPr="00796A7C">
              <w:t>Estimated Start\End</w:t>
            </w:r>
          </w:p>
          <w:p w:rsidR="00933272" w:rsidRPr="00796A7C" w:rsidRDefault="00933272" w:rsidP="00B871DB">
            <w:pPr>
              <w:pStyle w:val="NoSpacing"/>
              <w:jc w:val="center"/>
            </w:pPr>
            <w:r w:rsidRPr="00796A7C">
              <w:t>Date</w:t>
            </w:r>
          </w:p>
          <w:p w:rsidR="00933272" w:rsidRPr="00796A7C" w:rsidRDefault="00933272" w:rsidP="00B871DB">
            <w:pPr>
              <w:pStyle w:val="NoSpacing"/>
              <w:jc w:val="center"/>
            </w:pPr>
          </w:p>
        </w:tc>
      </w:tr>
      <w:tr w:rsidR="00933272" w:rsidRPr="00796A7C" w:rsidTr="00367553">
        <w:tc>
          <w:tcPr>
            <w:tcW w:w="1990" w:type="pct"/>
            <w:vAlign w:val="center"/>
          </w:tcPr>
          <w:p w:rsidR="00933272" w:rsidRPr="00796A7C" w:rsidRDefault="00933272" w:rsidP="00933272">
            <w:pPr>
              <w:pStyle w:val="NoSpacing"/>
              <w:ind w:left="100"/>
              <w:rPr>
                <w:lang w:val="en-GB"/>
              </w:rPr>
            </w:pPr>
            <w:r w:rsidRPr="00796A7C">
              <w:rPr>
                <w:b/>
                <w:bCs/>
                <w:lang w:val="en-GB"/>
              </w:rPr>
              <w:t xml:space="preserve">Task 5.1: </w:t>
            </w:r>
            <w:r w:rsidRPr="00796A7C">
              <w:rPr>
                <w:lang w:val="en-GB"/>
              </w:rPr>
              <w:t xml:space="preserve">Quality Committee  </w:t>
            </w:r>
          </w:p>
        </w:tc>
        <w:tc>
          <w:tcPr>
            <w:tcW w:w="531" w:type="pct"/>
            <w:vMerge w:val="restart"/>
            <w:vAlign w:val="center"/>
          </w:tcPr>
          <w:p w:rsidR="00933272" w:rsidRPr="00796A7C" w:rsidRDefault="00933272" w:rsidP="00B871DB">
            <w:pPr>
              <w:pStyle w:val="NoSpacing"/>
              <w:jc w:val="center"/>
            </w:pPr>
            <w:r w:rsidRPr="00796A7C">
              <w:t>NKUA</w:t>
            </w:r>
          </w:p>
        </w:tc>
        <w:tc>
          <w:tcPr>
            <w:tcW w:w="515" w:type="pct"/>
            <w:vMerge w:val="restart"/>
            <w:vAlign w:val="center"/>
          </w:tcPr>
          <w:p w:rsidR="00933272" w:rsidRPr="00796A7C" w:rsidRDefault="00933272" w:rsidP="00B871DB">
            <w:pPr>
              <w:pStyle w:val="NoSpacing"/>
              <w:jc w:val="center"/>
            </w:pPr>
            <w:r w:rsidRPr="00796A7C">
              <w:t>JUST</w:t>
            </w:r>
          </w:p>
          <w:p w:rsidR="00933272" w:rsidRPr="00796A7C" w:rsidRDefault="00933272" w:rsidP="00B871DB">
            <w:pPr>
              <w:pStyle w:val="NoSpacing"/>
              <w:jc w:val="center"/>
            </w:pPr>
            <w:r w:rsidRPr="00796A7C">
              <w:t>UNIVGB</w:t>
            </w:r>
          </w:p>
        </w:tc>
        <w:tc>
          <w:tcPr>
            <w:tcW w:w="896" w:type="pct"/>
            <w:vMerge w:val="restart"/>
            <w:vAlign w:val="center"/>
          </w:tcPr>
          <w:p w:rsidR="00933272" w:rsidRPr="00796A7C" w:rsidRDefault="00933272" w:rsidP="00B871DB">
            <w:pPr>
              <w:pStyle w:val="NoSpacing"/>
              <w:jc w:val="center"/>
            </w:pPr>
            <w:r w:rsidRPr="00796A7C">
              <w:t>All Partners</w:t>
            </w:r>
          </w:p>
        </w:tc>
        <w:tc>
          <w:tcPr>
            <w:tcW w:w="578" w:type="pct"/>
            <w:vAlign w:val="center"/>
          </w:tcPr>
          <w:p w:rsidR="00933272" w:rsidRPr="00796A7C" w:rsidRDefault="00933272" w:rsidP="00933272">
            <w:pPr>
              <w:pStyle w:val="NoSpacing"/>
              <w:jc w:val="center"/>
            </w:pPr>
            <w:r w:rsidRPr="00796A7C">
              <w:t>M1</w:t>
            </w:r>
          </w:p>
        </w:tc>
        <w:tc>
          <w:tcPr>
            <w:tcW w:w="489" w:type="pct"/>
            <w:vAlign w:val="center"/>
          </w:tcPr>
          <w:p w:rsidR="00933272" w:rsidRPr="00796A7C" w:rsidRDefault="00933272" w:rsidP="00933272">
            <w:pPr>
              <w:pStyle w:val="NoSpacing"/>
              <w:jc w:val="center"/>
            </w:pPr>
            <w:r w:rsidRPr="00796A7C">
              <w:t>M2</w:t>
            </w:r>
          </w:p>
        </w:tc>
      </w:tr>
      <w:tr w:rsidR="00933272" w:rsidRPr="00796A7C" w:rsidTr="00367553">
        <w:tc>
          <w:tcPr>
            <w:tcW w:w="1990" w:type="pct"/>
            <w:vAlign w:val="center"/>
          </w:tcPr>
          <w:p w:rsidR="00933272" w:rsidRPr="00796A7C" w:rsidRDefault="00933272" w:rsidP="00933272">
            <w:pPr>
              <w:pStyle w:val="NoSpacing"/>
              <w:ind w:left="100"/>
            </w:pPr>
            <w:r w:rsidRPr="00796A7C">
              <w:rPr>
                <w:b/>
                <w:bCs/>
                <w:lang w:val="en-GB"/>
              </w:rPr>
              <w:t xml:space="preserve">Task 5.2: </w:t>
            </w:r>
            <w:r w:rsidRPr="00796A7C">
              <w:rPr>
                <w:lang w:val="en-GB"/>
              </w:rPr>
              <w:t>Quality and Monitoring Plan</w:t>
            </w:r>
          </w:p>
        </w:tc>
        <w:tc>
          <w:tcPr>
            <w:tcW w:w="531" w:type="pct"/>
            <w:vMerge/>
            <w:vAlign w:val="center"/>
          </w:tcPr>
          <w:p w:rsidR="00933272" w:rsidRPr="00796A7C" w:rsidRDefault="00933272" w:rsidP="00B871DB">
            <w:pPr>
              <w:pStyle w:val="NoSpacing"/>
            </w:pPr>
          </w:p>
        </w:tc>
        <w:tc>
          <w:tcPr>
            <w:tcW w:w="515" w:type="pct"/>
            <w:vMerge/>
            <w:vAlign w:val="center"/>
          </w:tcPr>
          <w:p w:rsidR="00933272" w:rsidRPr="00796A7C" w:rsidRDefault="00933272" w:rsidP="00B871DB">
            <w:pPr>
              <w:pStyle w:val="NoSpacing"/>
            </w:pPr>
          </w:p>
        </w:tc>
        <w:tc>
          <w:tcPr>
            <w:tcW w:w="896" w:type="pct"/>
            <w:vMerge/>
            <w:vAlign w:val="center"/>
          </w:tcPr>
          <w:p w:rsidR="00933272" w:rsidRPr="00796A7C" w:rsidRDefault="00933272" w:rsidP="00B871DB">
            <w:pPr>
              <w:pStyle w:val="NoSpacing"/>
            </w:pPr>
          </w:p>
        </w:tc>
        <w:tc>
          <w:tcPr>
            <w:tcW w:w="578" w:type="pct"/>
            <w:vAlign w:val="center"/>
          </w:tcPr>
          <w:p w:rsidR="00933272" w:rsidRPr="00796A7C" w:rsidRDefault="00C8036C" w:rsidP="00933272">
            <w:pPr>
              <w:pStyle w:val="NoSpacing"/>
              <w:jc w:val="center"/>
            </w:pPr>
            <w:r w:rsidRPr="00796A7C">
              <w:t>M1</w:t>
            </w:r>
          </w:p>
        </w:tc>
        <w:tc>
          <w:tcPr>
            <w:tcW w:w="489" w:type="pct"/>
            <w:vAlign w:val="center"/>
          </w:tcPr>
          <w:p w:rsidR="00933272" w:rsidRPr="00796A7C" w:rsidRDefault="00933272" w:rsidP="00CE6CA6">
            <w:pPr>
              <w:pStyle w:val="NoSpacing"/>
              <w:jc w:val="center"/>
            </w:pPr>
            <w:r w:rsidRPr="00796A7C">
              <w:t>M</w:t>
            </w:r>
            <w:r w:rsidR="00CE6CA6">
              <w:t>6</w:t>
            </w:r>
          </w:p>
        </w:tc>
      </w:tr>
      <w:tr w:rsidR="00933272" w:rsidRPr="00796A7C" w:rsidTr="00367553">
        <w:tc>
          <w:tcPr>
            <w:tcW w:w="1990" w:type="pct"/>
            <w:vAlign w:val="center"/>
          </w:tcPr>
          <w:p w:rsidR="00933272" w:rsidRPr="00796A7C" w:rsidRDefault="00933272" w:rsidP="00933272">
            <w:pPr>
              <w:pStyle w:val="NoSpacing"/>
              <w:ind w:left="100"/>
              <w:rPr>
                <w:lang w:val="en-GB"/>
              </w:rPr>
            </w:pPr>
            <w:r w:rsidRPr="00796A7C">
              <w:rPr>
                <w:b/>
                <w:bCs/>
                <w:lang w:val="en-GB"/>
              </w:rPr>
              <w:t xml:space="preserve">Task 5.3: </w:t>
            </w:r>
            <w:r w:rsidRPr="00796A7C">
              <w:rPr>
                <w:lang w:val="en-GB"/>
              </w:rPr>
              <w:t>Quality and Monitoring Reports</w:t>
            </w:r>
          </w:p>
        </w:tc>
        <w:tc>
          <w:tcPr>
            <w:tcW w:w="531" w:type="pct"/>
            <w:vMerge/>
            <w:vAlign w:val="center"/>
          </w:tcPr>
          <w:p w:rsidR="00933272" w:rsidRPr="00796A7C" w:rsidRDefault="00933272" w:rsidP="00B871DB">
            <w:pPr>
              <w:pStyle w:val="NoSpacing"/>
            </w:pPr>
          </w:p>
        </w:tc>
        <w:tc>
          <w:tcPr>
            <w:tcW w:w="515" w:type="pct"/>
            <w:vMerge/>
            <w:vAlign w:val="center"/>
          </w:tcPr>
          <w:p w:rsidR="00933272" w:rsidRPr="00796A7C" w:rsidRDefault="00933272" w:rsidP="00B871DB">
            <w:pPr>
              <w:pStyle w:val="NoSpacing"/>
            </w:pPr>
          </w:p>
        </w:tc>
        <w:tc>
          <w:tcPr>
            <w:tcW w:w="896" w:type="pct"/>
            <w:vMerge/>
            <w:vAlign w:val="center"/>
          </w:tcPr>
          <w:p w:rsidR="00933272" w:rsidRPr="00796A7C" w:rsidRDefault="00933272" w:rsidP="00B871DB">
            <w:pPr>
              <w:pStyle w:val="NoSpacing"/>
            </w:pPr>
          </w:p>
        </w:tc>
        <w:tc>
          <w:tcPr>
            <w:tcW w:w="578" w:type="pct"/>
            <w:vAlign w:val="center"/>
          </w:tcPr>
          <w:p w:rsidR="00933272" w:rsidRPr="00796A7C" w:rsidRDefault="00933272" w:rsidP="00C8036C">
            <w:pPr>
              <w:pStyle w:val="NoSpacing"/>
              <w:jc w:val="center"/>
            </w:pPr>
            <w:r w:rsidRPr="00796A7C">
              <w:t>M</w:t>
            </w:r>
            <w:r w:rsidR="00C8036C" w:rsidRPr="00796A7C">
              <w:t>3</w:t>
            </w:r>
          </w:p>
        </w:tc>
        <w:tc>
          <w:tcPr>
            <w:tcW w:w="489" w:type="pct"/>
            <w:vAlign w:val="center"/>
          </w:tcPr>
          <w:p w:rsidR="00933272" w:rsidRPr="00796A7C" w:rsidRDefault="00933272" w:rsidP="00933272">
            <w:pPr>
              <w:pStyle w:val="NoSpacing"/>
              <w:jc w:val="center"/>
            </w:pPr>
            <w:r w:rsidRPr="00796A7C">
              <w:t>M36</w:t>
            </w:r>
          </w:p>
        </w:tc>
      </w:tr>
      <w:tr w:rsidR="00933272" w:rsidRPr="00796A7C" w:rsidTr="00367553">
        <w:tc>
          <w:tcPr>
            <w:tcW w:w="1990" w:type="pct"/>
            <w:vAlign w:val="center"/>
          </w:tcPr>
          <w:p w:rsidR="00933272" w:rsidRPr="00796A7C" w:rsidRDefault="00933272" w:rsidP="00933272">
            <w:pPr>
              <w:pStyle w:val="NoSpacing"/>
              <w:ind w:left="100"/>
            </w:pPr>
            <w:r w:rsidRPr="00796A7C">
              <w:rPr>
                <w:b/>
                <w:bCs/>
              </w:rPr>
              <w:t xml:space="preserve">Task 5.4: </w:t>
            </w:r>
            <w:r w:rsidRPr="00796A7C">
              <w:t>External Evaluation</w:t>
            </w:r>
          </w:p>
        </w:tc>
        <w:tc>
          <w:tcPr>
            <w:tcW w:w="531" w:type="pct"/>
            <w:vMerge/>
            <w:vAlign w:val="center"/>
          </w:tcPr>
          <w:p w:rsidR="00933272" w:rsidRPr="00796A7C" w:rsidRDefault="00933272" w:rsidP="00B871DB">
            <w:pPr>
              <w:spacing w:line="218" w:lineRule="auto"/>
              <w:ind w:right="860"/>
              <w:rPr>
                <w:sz w:val="22"/>
                <w:szCs w:val="22"/>
              </w:rPr>
            </w:pPr>
          </w:p>
        </w:tc>
        <w:tc>
          <w:tcPr>
            <w:tcW w:w="515" w:type="pct"/>
            <w:vMerge/>
            <w:vAlign w:val="center"/>
          </w:tcPr>
          <w:p w:rsidR="00933272" w:rsidRPr="00796A7C" w:rsidRDefault="00933272" w:rsidP="00B871DB">
            <w:pPr>
              <w:spacing w:line="218" w:lineRule="auto"/>
              <w:ind w:right="860"/>
              <w:rPr>
                <w:sz w:val="22"/>
                <w:szCs w:val="22"/>
              </w:rPr>
            </w:pPr>
          </w:p>
        </w:tc>
        <w:tc>
          <w:tcPr>
            <w:tcW w:w="896" w:type="pct"/>
            <w:vMerge/>
            <w:vAlign w:val="center"/>
          </w:tcPr>
          <w:p w:rsidR="00933272" w:rsidRPr="00796A7C" w:rsidRDefault="00933272" w:rsidP="00B871DB">
            <w:pPr>
              <w:spacing w:line="218" w:lineRule="auto"/>
              <w:ind w:right="860"/>
              <w:rPr>
                <w:sz w:val="22"/>
                <w:szCs w:val="22"/>
              </w:rPr>
            </w:pPr>
          </w:p>
        </w:tc>
        <w:tc>
          <w:tcPr>
            <w:tcW w:w="578" w:type="pct"/>
            <w:vAlign w:val="center"/>
          </w:tcPr>
          <w:p w:rsidR="00933272" w:rsidRPr="00796A7C" w:rsidRDefault="00C8036C" w:rsidP="00367553">
            <w:pPr>
              <w:pStyle w:val="NoSpacing"/>
              <w:jc w:val="center"/>
            </w:pPr>
            <w:r w:rsidRPr="00796A7C">
              <w:t>M1</w:t>
            </w:r>
            <w:r w:rsidR="00367553" w:rsidRPr="00796A7C">
              <w:t>0</w:t>
            </w:r>
          </w:p>
        </w:tc>
        <w:tc>
          <w:tcPr>
            <w:tcW w:w="489" w:type="pct"/>
            <w:vAlign w:val="center"/>
          </w:tcPr>
          <w:p w:rsidR="00933272" w:rsidRPr="00796A7C" w:rsidRDefault="00C8036C" w:rsidP="00C8036C">
            <w:pPr>
              <w:pStyle w:val="NoSpacing"/>
              <w:jc w:val="center"/>
            </w:pPr>
            <w:r w:rsidRPr="00796A7C">
              <w:t>M36</w:t>
            </w:r>
          </w:p>
        </w:tc>
      </w:tr>
    </w:tbl>
    <w:p w:rsidR="00B53BA6" w:rsidRDefault="00B53BA6" w:rsidP="00B871DB">
      <w:pPr>
        <w:ind w:right="703"/>
      </w:pPr>
    </w:p>
    <w:p w:rsidR="0077551B" w:rsidRDefault="00B81CA4" w:rsidP="006E6E0D">
      <w:pPr>
        <w:ind w:right="703"/>
        <w:jc w:val="both"/>
      </w:pPr>
      <w:r w:rsidRPr="00982769">
        <w:rPr>
          <w:b/>
          <w:bCs/>
        </w:rPr>
        <w:t>Dr. Sofia Papakonstantinou</w:t>
      </w:r>
      <w:r>
        <w:t xml:space="preserve"> </w:t>
      </w:r>
      <w:r w:rsidR="006E6E0D">
        <w:t>(</w:t>
      </w:r>
      <w:r w:rsidR="006E6E0D" w:rsidRPr="006E6E0D">
        <w:t>NKUA</w:t>
      </w:r>
      <w:r w:rsidR="006E6E0D">
        <w:t>)</w:t>
      </w:r>
      <w:r>
        <w:t xml:space="preserve"> presented WP5 and discuss</w:t>
      </w:r>
      <w:r w:rsidR="00512C81">
        <w:t>ed</w:t>
      </w:r>
      <w:r>
        <w:t xml:space="preserve"> with all partners the planning for Quality </w:t>
      </w:r>
      <w:r w:rsidR="00512C81">
        <w:t>control and monitoring</w:t>
      </w:r>
      <w:r w:rsidR="00B61862">
        <w:t xml:space="preserve"> process and all partners agreed on the following</w:t>
      </w:r>
      <w:r w:rsidR="0077551B">
        <w:t>:</w:t>
      </w:r>
    </w:p>
    <w:p w:rsidR="00C8036C" w:rsidRDefault="00C8036C" w:rsidP="00C8036C">
      <w:pPr>
        <w:ind w:right="703"/>
        <w:jc w:val="both"/>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335"/>
        <w:gridCol w:w="1813"/>
        <w:gridCol w:w="1345"/>
      </w:tblGrid>
      <w:tr w:rsidR="00C8036C" w:rsidRPr="002B7973" w:rsidTr="00702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none" w:sz="0" w:space="0" w:color="auto"/>
              <w:bottom w:val="none" w:sz="0" w:space="0" w:color="auto"/>
              <w:right w:val="none" w:sz="0" w:space="0" w:color="auto"/>
            </w:tcBorders>
            <w:vAlign w:val="center"/>
          </w:tcPr>
          <w:p w:rsidR="00C8036C" w:rsidRPr="002B7973" w:rsidRDefault="00C8036C" w:rsidP="00367553">
            <w:pPr>
              <w:jc w:val="center"/>
              <w:rPr>
                <w:rFonts w:eastAsia="Calibri" w:cstheme="minorHAnsi"/>
                <w:lang w:val="it-IT"/>
              </w:rPr>
            </w:pPr>
            <w:r w:rsidRPr="002B7973">
              <w:rPr>
                <w:rFonts w:eastAsia="Calibri" w:cstheme="minorHAnsi"/>
                <w:lang w:val="it-IT"/>
              </w:rPr>
              <w:t>No.</w:t>
            </w:r>
          </w:p>
        </w:tc>
        <w:tc>
          <w:tcPr>
            <w:tcW w:w="3117" w:type="pct"/>
            <w:tcBorders>
              <w:top w:val="none" w:sz="0" w:space="0" w:color="auto"/>
              <w:left w:val="none" w:sz="0" w:space="0" w:color="auto"/>
              <w:bottom w:val="none" w:sz="0" w:space="0" w:color="auto"/>
              <w:right w:val="none" w:sz="0" w:space="0" w:color="auto"/>
            </w:tcBorders>
            <w:vAlign w:val="center"/>
          </w:tcPr>
          <w:p w:rsidR="00C8036C" w:rsidRPr="002B7973" w:rsidRDefault="00C8036C" w:rsidP="00367553">
            <w:pPr>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892" w:type="pct"/>
            <w:tcBorders>
              <w:top w:val="none" w:sz="0" w:space="0" w:color="auto"/>
              <w:left w:val="none" w:sz="0" w:space="0" w:color="auto"/>
              <w:bottom w:val="none" w:sz="0" w:space="0" w:color="auto"/>
              <w:right w:val="none" w:sz="0" w:space="0" w:color="auto"/>
            </w:tcBorders>
            <w:vAlign w:val="center"/>
          </w:tcPr>
          <w:p w:rsidR="00C8036C" w:rsidRPr="002B7973" w:rsidRDefault="00C8036C" w:rsidP="00367553">
            <w:pPr>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663" w:type="pct"/>
            <w:tcBorders>
              <w:top w:val="none" w:sz="0" w:space="0" w:color="auto"/>
              <w:left w:val="none" w:sz="0" w:space="0" w:color="auto"/>
              <w:bottom w:val="none" w:sz="0" w:space="0" w:color="auto"/>
            </w:tcBorders>
            <w:vAlign w:val="center"/>
          </w:tcPr>
          <w:p w:rsidR="00C8036C" w:rsidRPr="002B7973" w:rsidRDefault="00C8036C" w:rsidP="00367553">
            <w:pPr>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C8036C" w:rsidRPr="002B7973" w:rsidTr="00702B19">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29" w:type="pct"/>
            <w:vAlign w:val="center"/>
          </w:tcPr>
          <w:p w:rsidR="00C8036C" w:rsidRPr="002B7973" w:rsidRDefault="00C8036C" w:rsidP="00367553">
            <w:pPr>
              <w:numPr>
                <w:ilvl w:val="0"/>
                <w:numId w:val="17"/>
              </w:numPr>
              <w:contextualSpacing/>
              <w:jc w:val="center"/>
              <w:rPr>
                <w:rFonts w:eastAsia="Calibri" w:cstheme="minorHAnsi"/>
                <w:b w:val="0"/>
                <w:bCs w:val="0"/>
                <w:sz w:val="22"/>
                <w:szCs w:val="22"/>
                <w:lang w:val="en-US"/>
              </w:rPr>
            </w:pPr>
          </w:p>
        </w:tc>
        <w:tc>
          <w:tcPr>
            <w:tcW w:w="3117" w:type="pct"/>
            <w:vAlign w:val="center"/>
          </w:tcPr>
          <w:p w:rsidR="002B08CE" w:rsidRDefault="002B08CE" w:rsidP="00367553">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B08CE">
              <w:rPr>
                <w:rFonts w:eastAsia="Calibri" w:cstheme="minorHAnsi"/>
                <w:lang w:val="en-US"/>
              </w:rPr>
              <w:t>Quality committee will be formed during the kick off meeting</w:t>
            </w:r>
            <w:r>
              <w:rPr>
                <w:rFonts w:eastAsia="Calibri" w:cstheme="minorHAnsi"/>
                <w:lang w:val="en-US"/>
              </w:rPr>
              <w:t xml:space="preserve">. </w:t>
            </w:r>
          </w:p>
          <w:p w:rsidR="002B08CE" w:rsidRDefault="002B08CE" w:rsidP="00367553">
            <w:pPr>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eastAsia="Calibri" w:cstheme="minorHAnsi"/>
                <w:lang w:val="en-US"/>
              </w:rPr>
              <w:t xml:space="preserve"> </w:t>
            </w:r>
            <w:r>
              <w:rPr>
                <w:rFonts w:ascii="Calibri" w:eastAsia="Times New Roman" w:hAnsi="Calibri" w:cs="Calibri"/>
                <w:color w:val="000000"/>
              </w:rPr>
              <w:t>6 persons from Europe (P11: NKUA, P9: UNIBS, P10: IPP, P12: UCP, P13: UNIOS, P14: UCLL),</w:t>
            </w:r>
          </w:p>
          <w:p w:rsidR="002B08CE" w:rsidRDefault="00437CC4" w:rsidP="00367553">
            <w:pPr>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 person from P1: UJ,</w:t>
            </w:r>
          </w:p>
          <w:p w:rsidR="002B08CE" w:rsidRDefault="002B08CE" w:rsidP="00367553">
            <w:pPr>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 person from P4: JUST and</w:t>
            </w:r>
          </w:p>
          <w:p w:rsidR="00C8036C" w:rsidRPr="009A699F" w:rsidRDefault="002B08CE" w:rsidP="00367553">
            <w:pPr>
              <w:numPr>
                <w:ilvl w:val="0"/>
                <w:numId w:val="18"/>
              </w:num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ascii="Calibri" w:eastAsia="Times New Roman" w:hAnsi="Calibri" w:cs="Calibri"/>
                <w:color w:val="000000"/>
              </w:rPr>
              <w:t>1 from P6: UNIVGB.</w:t>
            </w:r>
          </w:p>
        </w:tc>
        <w:tc>
          <w:tcPr>
            <w:tcW w:w="892" w:type="pct"/>
            <w:vAlign w:val="center"/>
          </w:tcPr>
          <w:p w:rsidR="00C8036C" w:rsidRDefault="002B08CE" w:rsidP="00367553">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B08CE">
              <w:rPr>
                <w:rFonts w:eastAsia="Calibri" w:cstheme="minorHAnsi"/>
                <w:lang w:val="en-US"/>
              </w:rPr>
              <w:t>NKUA</w:t>
            </w:r>
          </w:p>
        </w:tc>
        <w:tc>
          <w:tcPr>
            <w:tcW w:w="663" w:type="pct"/>
            <w:vAlign w:val="center"/>
          </w:tcPr>
          <w:p w:rsidR="00C8036C" w:rsidRPr="00531523" w:rsidRDefault="002B08CE" w:rsidP="00367553">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M1</w:t>
            </w:r>
            <w:r w:rsidR="00CE6CA6">
              <w:rPr>
                <w:rFonts w:eastAsia="Calibri" w:cstheme="minorHAnsi"/>
                <w:lang w:val="it-IT"/>
              </w:rPr>
              <w:t>-M2</w:t>
            </w:r>
          </w:p>
        </w:tc>
      </w:tr>
      <w:tr w:rsidR="000B38D2" w:rsidRPr="002B7973" w:rsidTr="00702B19">
        <w:trPr>
          <w:trHeight w:val="638"/>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b w:val="0"/>
                <w:bCs w:val="0"/>
                <w:sz w:val="22"/>
                <w:szCs w:val="22"/>
                <w:lang w:val="en-US"/>
              </w:rPr>
            </w:pPr>
          </w:p>
        </w:tc>
        <w:tc>
          <w:tcPr>
            <w:tcW w:w="3117" w:type="pct"/>
            <w:vAlign w:val="center"/>
          </w:tcPr>
          <w:p w:rsidR="000B38D2" w:rsidRPr="002B08CE" w:rsidRDefault="000B38D2" w:rsidP="000B38D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0B38D2">
              <w:rPr>
                <w:rFonts w:eastAsia="Calibri" w:cstheme="minorHAnsi"/>
                <w:lang w:val="en-US"/>
              </w:rPr>
              <w:t xml:space="preserve">WP leader will prepare a summary table that include all activities, deliverables of the project and their method of evaluation with their quality indicators </w:t>
            </w:r>
          </w:p>
        </w:tc>
        <w:tc>
          <w:tcPr>
            <w:tcW w:w="892" w:type="pct"/>
            <w:vAlign w:val="center"/>
          </w:tcPr>
          <w:p w:rsidR="000B38D2"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B08CE">
              <w:rPr>
                <w:rFonts w:eastAsia="Calibri" w:cstheme="minorHAnsi"/>
                <w:lang w:val="en-US"/>
              </w:rPr>
              <w:t>NKUA</w:t>
            </w:r>
          </w:p>
        </w:tc>
        <w:tc>
          <w:tcPr>
            <w:tcW w:w="663" w:type="pct"/>
            <w:vAlign w:val="center"/>
          </w:tcPr>
          <w:p w:rsidR="000B38D2" w:rsidRPr="00531523"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M3</w:t>
            </w:r>
          </w:p>
        </w:tc>
      </w:tr>
      <w:tr w:rsidR="000B38D2" w:rsidRPr="002B7973" w:rsidTr="00702B19">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sz w:val="22"/>
                <w:szCs w:val="22"/>
                <w:lang w:val="en-US"/>
              </w:rPr>
            </w:pPr>
          </w:p>
        </w:tc>
        <w:tc>
          <w:tcPr>
            <w:tcW w:w="3117" w:type="pct"/>
            <w:vAlign w:val="center"/>
          </w:tcPr>
          <w:p w:rsidR="000B38D2" w:rsidRPr="002B7973" w:rsidRDefault="000B38D2" w:rsidP="00702B19">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0B38D2">
              <w:rPr>
                <w:rFonts w:eastAsia="Calibri" w:cstheme="minorHAnsi"/>
                <w:lang w:val="en-US"/>
              </w:rPr>
              <w:t xml:space="preserve">WP leader will set a Quality and Monitoring Plan for the WP with due dates annexed with the </w:t>
            </w:r>
            <w:r w:rsidR="00702B19">
              <w:rPr>
                <w:rFonts w:eastAsia="Calibri" w:cstheme="minorHAnsi"/>
                <w:lang w:val="en-US"/>
              </w:rPr>
              <w:t>q</w:t>
            </w:r>
            <w:r w:rsidRPr="000B38D2">
              <w:rPr>
                <w:rFonts w:eastAsia="Calibri" w:cstheme="minorHAnsi"/>
                <w:lang w:val="en-US"/>
              </w:rPr>
              <w:t>uality assurance tools (i.e. evaluation forms, checklists, etc</w:t>
            </w:r>
            <w:r>
              <w:rPr>
                <w:rFonts w:eastAsia="Calibri" w:cstheme="minorHAnsi"/>
                <w:lang w:val="en-US"/>
              </w:rPr>
              <w:t xml:space="preserve">.) </w:t>
            </w:r>
          </w:p>
        </w:tc>
        <w:tc>
          <w:tcPr>
            <w:tcW w:w="892" w:type="pct"/>
            <w:vAlign w:val="center"/>
          </w:tcPr>
          <w:p w:rsidR="000B38D2" w:rsidRPr="002B7973"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B08CE">
              <w:rPr>
                <w:rFonts w:eastAsia="Calibri" w:cstheme="minorHAnsi"/>
                <w:lang w:val="en-US"/>
              </w:rPr>
              <w:t>NKUA</w:t>
            </w:r>
          </w:p>
        </w:tc>
        <w:tc>
          <w:tcPr>
            <w:tcW w:w="663" w:type="pct"/>
            <w:vAlign w:val="center"/>
          </w:tcPr>
          <w:p w:rsidR="000B38D2" w:rsidRPr="002B7973"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2B08CE">
              <w:rPr>
                <w:rFonts w:eastAsia="Calibri" w:cstheme="minorHAnsi"/>
                <w:lang w:val="en-US"/>
              </w:rPr>
              <w:t>M</w:t>
            </w:r>
            <w:r>
              <w:rPr>
                <w:rFonts w:eastAsia="Calibri" w:cstheme="minorHAnsi"/>
                <w:lang w:val="en-US"/>
              </w:rPr>
              <w:t>6</w:t>
            </w:r>
          </w:p>
        </w:tc>
      </w:tr>
      <w:tr w:rsidR="000B38D2" w:rsidRPr="002B7973" w:rsidTr="00702B19">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sz w:val="22"/>
                <w:szCs w:val="22"/>
                <w:lang w:val="en-US"/>
              </w:rPr>
            </w:pPr>
          </w:p>
        </w:tc>
        <w:tc>
          <w:tcPr>
            <w:tcW w:w="3117" w:type="pct"/>
            <w:vAlign w:val="center"/>
          </w:tcPr>
          <w:p w:rsidR="000B38D2" w:rsidRPr="002B7973" w:rsidRDefault="000B38D2" w:rsidP="000B38D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0B38D2">
              <w:rPr>
                <w:rFonts w:eastAsia="Calibri" w:cstheme="minorHAnsi"/>
                <w:lang w:val="en-US"/>
              </w:rPr>
              <w:t>WP leader will prepare online evaluation links for all meetings, workshops and circulate them to partners after each event, and the results will be analyzed by the WP leader and the co-leaders</w:t>
            </w:r>
          </w:p>
        </w:tc>
        <w:tc>
          <w:tcPr>
            <w:tcW w:w="892" w:type="pct"/>
            <w:vAlign w:val="center"/>
          </w:tcPr>
          <w:p w:rsidR="000B38D2"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37CC4">
              <w:rPr>
                <w:rFonts w:eastAsia="Calibri" w:cstheme="minorHAnsi"/>
                <w:lang w:val="en-US"/>
              </w:rPr>
              <w:t>NKUA</w:t>
            </w:r>
          </w:p>
          <w:p w:rsidR="000B38D2" w:rsidRPr="00437CC4"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37CC4">
              <w:rPr>
                <w:rFonts w:eastAsia="Calibri" w:cstheme="minorHAnsi"/>
                <w:lang w:val="en-US"/>
              </w:rPr>
              <w:t>JUST</w:t>
            </w:r>
          </w:p>
          <w:p w:rsidR="000B38D2" w:rsidRPr="002B7973"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37CC4">
              <w:rPr>
                <w:rFonts w:eastAsia="Calibri" w:cstheme="minorHAnsi"/>
                <w:lang w:val="en-US"/>
              </w:rPr>
              <w:t>UNIVGB</w:t>
            </w:r>
          </w:p>
        </w:tc>
        <w:tc>
          <w:tcPr>
            <w:tcW w:w="663" w:type="pct"/>
            <w:vAlign w:val="center"/>
          </w:tcPr>
          <w:p w:rsidR="000B38D2" w:rsidRPr="002B7973"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Over Project life</w:t>
            </w:r>
          </w:p>
        </w:tc>
      </w:tr>
      <w:tr w:rsidR="000B38D2" w:rsidRPr="002B7973" w:rsidTr="00702B1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b w:val="0"/>
                <w:bCs w:val="0"/>
                <w:sz w:val="22"/>
                <w:szCs w:val="22"/>
                <w:lang w:val="en-US"/>
              </w:rPr>
            </w:pPr>
          </w:p>
        </w:tc>
        <w:tc>
          <w:tcPr>
            <w:tcW w:w="3117" w:type="pct"/>
            <w:vAlign w:val="center"/>
          </w:tcPr>
          <w:p w:rsidR="000B38D2" w:rsidRDefault="000B38D2" w:rsidP="000B38D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37CC4">
              <w:rPr>
                <w:rFonts w:eastAsia="Calibri" w:cstheme="minorHAnsi"/>
                <w:lang w:val="en-US"/>
              </w:rPr>
              <w:t>Courses will be peer reviewed against a developed checklist</w:t>
            </w:r>
            <w:r w:rsidR="00EC20B6">
              <w:rPr>
                <w:rFonts w:eastAsia="Calibri" w:cstheme="minorHAnsi"/>
                <w:lang w:val="en-US"/>
              </w:rPr>
              <w:t>, courses committee will revise the prepared material accordingly.</w:t>
            </w:r>
          </w:p>
        </w:tc>
        <w:tc>
          <w:tcPr>
            <w:tcW w:w="892" w:type="pct"/>
            <w:vAlign w:val="center"/>
          </w:tcPr>
          <w:p w:rsidR="000B38D2"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Quality Committee</w:t>
            </w:r>
          </w:p>
          <w:p w:rsidR="000B38D2" w:rsidRDefault="00DC43D6"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a</w:t>
            </w:r>
            <w:r w:rsidR="000B38D2">
              <w:rPr>
                <w:rFonts w:eastAsia="Calibri" w:cstheme="minorHAnsi"/>
                <w:lang w:val="en-US"/>
              </w:rPr>
              <w:t>nd</w:t>
            </w:r>
          </w:p>
          <w:p w:rsidR="000B38D2" w:rsidRPr="00257535"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Scientific Committee</w:t>
            </w:r>
          </w:p>
        </w:tc>
        <w:tc>
          <w:tcPr>
            <w:tcW w:w="663" w:type="pct"/>
            <w:vAlign w:val="center"/>
          </w:tcPr>
          <w:p w:rsidR="000B38D2"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M15</w:t>
            </w:r>
          </w:p>
        </w:tc>
      </w:tr>
      <w:tr w:rsidR="000B38D2" w:rsidRPr="002B7973" w:rsidTr="00702B19">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b w:val="0"/>
                <w:bCs w:val="0"/>
                <w:sz w:val="22"/>
                <w:szCs w:val="22"/>
                <w:lang w:val="en-US"/>
              </w:rPr>
            </w:pPr>
          </w:p>
        </w:tc>
        <w:tc>
          <w:tcPr>
            <w:tcW w:w="3117" w:type="pct"/>
            <w:vAlign w:val="center"/>
          </w:tcPr>
          <w:p w:rsidR="000B38D2" w:rsidRDefault="000B38D2" w:rsidP="000B38D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0B38D2">
              <w:rPr>
                <w:rFonts w:eastAsia="Calibri" w:cstheme="minorHAnsi"/>
                <w:lang w:val="en-US"/>
              </w:rPr>
              <w:t>WP leader will prepare online evaluation links for all piloted courses, and circulate them to partners, and the results will be analyzed by the WP leader</w:t>
            </w:r>
          </w:p>
        </w:tc>
        <w:tc>
          <w:tcPr>
            <w:tcW w:w="892" w:type="pct"/>
            <w:vAlign w:val="center"/>
          </w:tcPr>
          <w:p w:rsidR="000B38D2" w:rsidRPr="00C71D5D"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C71D5D">
              <w:rPr>
                <w:rFonts w:eastAsia="Calibri" w:cstheme="minorHAnsi"/>
                <w:lang w:val="en-US"/>
              </w:rPr>
              <w:t>NKUA</w:t>
            </w:r>
          </w:p>
          <w:p w:rsidR="000B38D2" w:rsidRPr="00C71D5D"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C71D5D">
              <w:rPr>
                <w:rFonts w:eastAsia="Calibri" w:cstheme="minorHAnsi"/>
                <w:lang w:val="en-US"/>
              </w:rPr>
              <w:t>JUST</w:t>
            </w:r>
          </w:p>
          <w:p w:rsidR="000B38D2"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C71D5D">
              <w:rPr>
                <w:rFonts w:eastAsia="Calibri" w:cstheme="minorHAnsi"/>
                <w:lang w:val="en-US"/>
              </w:rPr>
              <w:t>UNIVGB</w:t>
            </w:r>
          </w:p>
        </w:tc>
        <w:tc>
          <w:tcPr>
            <w:tcW w:w="663" w:type="pct"/>
            <w:vAlign w:val="center"/>
          </w:tcPr>
          <w:p w:rsidR="000B38D2" w:rsidRPr="00254982"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M20-M36</w:t>
            </w:r>
          </w:p>
        </w:tc>
      </w:tr>
      <w:tr w:rsidR="000B38D2" w:rsidRPr="002B7973" w:rsidTr="00702B1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b w:val="0"/>
                <w:bCs w:val="0"/>
                <w:sz w:val="22"/>
                <w:szCs w:val="22"/>
                <w:lang w:val="en-US"/>
              </w:rPr>
            </w:pPr>
          </w:p>
        </w:tc>
        <w:tc>
          <w:tcPr>
            <w:tcW w:w="3117" w:type="pct"/>
            <w:vAlign w:val="center"/>
          </w:tcPr>
          <w:p w:rsidR="000B38D2" w:rsidRDefault="000B38D2" w:rsidP="000B38D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C71D5D">
              <w:rPr>
                <w:rFonts w:eastAsia="Calibri" w:cstheme="minorHAnsi"/>
                <w:lang w:val="en-US"/>
              </w:rPr>
              <w:t>3 Quality committee meetings will be conducted in Brescia, Brussels, Sousse</w:t>
            </w:r>
          </w:p>
        </w:tc>
        <w:tc>
          <w:tcPr>
            <w:tcW w:w="892" w:type="pct"/>
            <w:vAlign w:val="center"/>
          </w:tcPr>
          <w:p w:rsidR="000B38D2" w:rsidRPr="00C71D5D"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C71D5D">
              <w:rPr>
                <w:rFonts w:eastAsia="Calibri" w:cstheme="minorHAnsi"/>
                <w:lang w:val="en-US"/>
              </w:rPr>
              <w:t>NKUA</w:t>
            </w:r>
          </w:p>
          <w:p w:rsidR="000B38D2" w:rsidRPr="00C71D5D"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C71D5D">
              <w:rPr>
                <w:rFonts w:eastAsia="Calibri" w:cstheme="minorHAnsi"/>
                <w:lang w:val="en-US"/>
              </w:rPr>
              <w:t>JUST</w:t>
            </w:r>
          </w:p>
          <w:p w:rsidR="000B38D2" w:rsidRPr="00172C78"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C71D5D">
              <w:rPr>
                <w:rFonts w:eastAsia="Calibri" w:cstheme="minorHAnsi"/>
                <w:lang w:val="en-US"/>
              </w:rPr>
              <w:t>UNIVGB</w:t>
            </w:r>
          </w:p>
        </w:tc>
        <w:tc>
          <w:tcPr>
            <w:tcW w:w="663" w:type="pct"/>
            <w:vAlign w:val="center"/>
          </w:tcPr>
          <w:p w:rsidR="000B38D2" w:rsidRPr="00172C78"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With the 3 steering committee meetings</w:t>
            </w:r>
          </w:p>
        </w:tc>
      </w:tr>
      <w:tr w:rsidR="000B38D2" w:rsidRPr="002B7973" w:rsidTr="00702B19">
        <w:trPr>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b w:val="0"/>
                <w:bCs w:val="0"/>
                <w:sz w:val="22"/>
                <w:szCs w:val="22"/>
                <w:lang w:val="en-US"/>
              </w:rPr>
            </w:pPr>
          </w:p>
        </w:tc>
        <w:tc>
          <w:tcPr>
            <w:tcW w:w="3117" w:type="pct"/>
            <w:vAlign w:val="center"/>
          </w:tcPr>
          <w:p w:rsidR="000B38D2" w:rsidRPr="00C71D5D" w:rsidRDefault="000B38D2" w:rsidP="000B38D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C71D5D">
              <w:rPr>
                <w:rFonts w:eastAsia="Calibri" w:cstheme="minorHAnsi"/>
                <w:lang w:val="en-US"/>
              </w:rPr>
              <w:t>External evaluator w</w:t>
            </w:r>
            <w:r>
              <w:rPr>
                <w:rFonts w:eastAsia="Calibri" w:cstheme="minorHAnsi"/>
                <w:lang w:val="en-US"/>
              </w:rPr>
              <w:t xml:space="preserve">ill be appointed by WP leader </w:t>
            </w:r>
            <w:r w:rsidRPr="00C71D5D">
              <w:rPr>
                <w:rFonts w:eastAsia="Calibri" w:cstheme="minorHAnsi"/>
                <w:lang w:val="en-US"/>
              </w:rPr>
              <w:t xml:space="preserve"> </w:t>
            </w:r>
          </w:p>
          <w:p w:rsidR="000B38D2" w:rsidRDefault="000B38D2" w:rsidP="000B38D2">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p>
        </w:tc>
        <w:tc>
          <w:tcPr>
            <w:tcW w:w="892" w:type="pct"/>
            <w:vAlign w:val="center"/>
          </w:tcPr>
          <w:p w:rsidR="000B38D2" w:rsidRPr="00257535"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C71D5D">
              <w:rPr>
                <w:rFonts w:eastAsia="Calibri" w:cstheme="minorHAnsi"/>
                <w:lang w:val="en-US"/>
              </w:rPr>
              <w:t>NKUA</w:t>
            </w:r>
          </w:p>
        </w:tc>
        <w:tc>
          <w:tcPr>
            <w:tcW w:w="663" w:type="pct"/>
            <w:vAlign w:val="center"/>
          </w:tcPr>
          <w:p w:rsidR="000B38D2" w:rsidRDefault="000B38D2" w:rsidP="000B38D2">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C71D5D">
              <w:rPr>
                <w:rFonts w:eastAsia="Calibri" w:cstheme="minorHAnsi"/>
                <w:lang w:val="en-US"/>
              </w:rPr>
              <w:t>M1</w:t>
            </w:r>
            <w:r>
              <w:rPr>
                <w:rFonts w:eastAsia="Calibri" w:cstheme="minorHAnsi"/>
                <w:lang w:val="en-US"/>
              </w:rPr>
              <w:t>0</w:t>
            </w:r>
          </w:p>
        </w:tc>
      </w:tr>
      <w:tr w:rsidR="000B38D2" w:rsidRPr="002B7973" w:rsidTr="00702B1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9" w:type="pct"/>
            <w:vAlign w:val="center"/>
          </w:tcPr>
          <w:p w:rsidR="000B38D2" w:rsidRPr="002B7973" w:rsidRDefault="000B38D2" w:rsidP="000B38D2">
            <w:pPr>
              <w:numPr>
                <w:ilvl w:val="0"/>
                <w:numId w:val="17"/>
              </w:numPr>
              <w:contextualSpacing/>
              <w:jc w:val="center"/>
              <w:rPr>
                <w:rFonts w:eastAsia="Calibri" w:cstheme="minorHAnsi"/>
                <w:sz w:val="22"/>
                <w:szCs w:val="22"/>
                <w:lang w:val="en-US"/>
              </w:rPr>
            </w:pPr>
          </w:p>
        </w:tc>
        <w:tc>
          <w:tcPr>
            <w:tcW w:w="3117" w:type="pct"/>
            <w:vAlign w:val="center"/>
          </w:tcPr>
          <w:p w:rsidR="000B38D2" w:rsidRDefault="000B38D2" w:rsidP="000B38D2">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75751F">
              <w:rPr>
                <w:rFonts w:eastAsia="Calibri" w:cstheme="minorHAnsi"/>
                <w:lang w:val="en-US"/>
              </w:rPr>
              <w:t>Progress report to be provided by WP leader every 6 months based on collected feedback from Co-Leaders</w:t>
            </w:r>
          </w:p>
        </w:tc>
        <w:tc>
          <w:tcPr>
            <w:tcW w:w="892" w:type="pct"/>
            <w:vAlign w:val="center"/>
          </w:tcPr>
          <w:p w:rsidR="000B38D2"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65BF1">
              <w:rPr>
                <w:rFonts w:eastAsia="Calibri" w:cstheme="minorHAnsi"/>
                <w:lang w:val="en-US"/>
              </w:rPr>
              <w:t>NKUA</w:t>
            </w:r>
            <w:r w:rsidRPr="00265BF1">
              <w:rPr>
                <w:rFonts w:eastAsia="Calibri" w:cstheme="minorHAnsi"/>
                <w:lang w:val="en-US"/>
              </w:rPr>
              <w:tab/>
            </w:r>
          </w:p>
          <w:p w:rsidR="000B38D2" w:rsidRPr="00265BF1"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65BF1">
              <w:rPr>
                <w:rFonts w:eastAsia="Calibri" w:cstheme="minorHAnsi"/>
                <w:lang w:val="en-US"/>
              </w:rPr>
              <w:t>JUST</w:t>
            </w:r>
          </w:p>
          <w:p w:rsidR="000B38D2" w:rsidRPr="00257535"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65BF1">
              <w:rPr>
                <w:rFonts w:eastAsia="Calibri" w:cstheme="minorHAnsi"/>
                <w:lang w:val="en-US"/>
              </w:rPr>
              <w:t>UNIVGB</w:t>
            </w:r>
          </w:p>
        </w:tc>
        <w:tc>
          <w:tcPr>
            <w:tcW w:w="663" w:type="pct"/>
            <w:vAlign w:val="center"/>
          </w:tcPr>
          <w:p w:rsidR="000B38D2" w:rsidRDefault="000B38D2" w:rsidP="000B38D2">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 xml:space="preserve">M6, </w:t>
            </w:r>
            <w:r w:rsidRPr="00B2153F">
              <w:rPr>
                <w:rFonts w:eastAsia="Calibri" w:cstheme="minorHAnsi"/>
                <w:lang w:val="it-IT"/>
              </w:rPr>
              <w:t>M12, M18, M24, M30, M36</w:t>
            </w:r>
          </w:p>
        </w:tc>
      </w:tr>
    </w:tbl>
    <w:p w:rsidR="00702B19" w:rsidRDefault="00702B19" w:rsidP="00702B19"/>
    <w:p w:rsidR="00702B19" w:rsidRDefault="00702B19" w:rsidP="00702B19"/>
    <w:p w:rsidR="0077551B" w:rsidRDefault="0077551B" w:rsidP="00302BC5">
      <w:pPr>
        <w:pStyle w:val="Heading3"/>
      </w:pPr>
      <w:r w:rsidRPr="00F2789C">
        <w:t>WP 6</w:t>
      </w:r>
      <w:r>
        <w:t xml:space="preserve">: </w:t>
      </w:r>
      <w:r w:rsidRPr="00F2789C">
        <w:t>Dissemination &amp; Exploitation</w:t>
      </w:r>
    </w:p>
    <w:p w:rsidR="0077551B" w:rsidRDefault="0077551B" w:rsidP="00B871DB">
      <w:pPr>
        <w:ind w:right="703"/>
        <w:rPr>
          <w:rFonts w:cstheme="minorHAnsi"/>
          <w:b/>
          <w:bCs/>
        </w:rPr>
      </w:pPr>
    </w:p>
    <w:tbl>
      <w:tblPr>
        <w:tblStyle w:val="TableGrid1"/>
        <w:tblW w:w="0" w:type="auto"/>
        <w:tblLook w:val="04A0" w:firstRow="1" w:lastRow="0" w:firstColumn="1" w:lastColumn="0" w:noHBand="0" w:noVBand="1"/>
      </w:tblPr>
      <w:tblGrid>
        <w:gridCol w:w="3865"/>
        <w:gridCol w:w="1530"/>
        <w:gridCol w:w="1322"/>
        <w:gridCol w:w="1252"/>
        <w:gridCol w:w="1009"/>
        <w:gridCol w:w="1009"/>
      </w:tblGrid>
      <w:tr w:rsidR="00302BC5" w:rsidRPr="00796A7C" w:rsidTr="00F758A2">
        <w:tc>
          <w:tcPr>
            <w:tcW w:w="3865" w:type="dxa"/>
            <w:shd w:val="clear" w:color="auto" w:fill="FFC000"/>
            <w:vAlign w:val="center"/>
          </w:tcPr>
          <w:p w:rsidR="00302BC5" w:rsidRPr="00796A7C" w:rsidRDefault="00302BC5" w:rsidP="00B871DB">
            <w:pPr>
              <w:pStyle w:val="NoSpacing"/>
              <w:ind w:left="100"/>
              <w:jc w:val="center"/>
            </w:pPr>
            <w:r w:rsidRPr="00796A7C">
              <w:t>Major Activities</w:t>
            </w:r>
          </w:p>
        </w:tc>
        <w:tc>
          <w:tcPr>
            <w:tcW w:w="1530" w:type="dxa"/>
            <w:shd w:val="clear" w:color="auto" w:fill="FFC000"/>
            <w:vAlign w:val="center"/>
          </w:tcPr>
          <w:p w:rsidR="00302BC5" w:rsidRPr="00796A7C" w:rsidRDefault="00302BC5" w:rsidP="00B871DB">
            <w:pPr>
              <w:pStyle w:val="NoSpacing"/>
              <w:jc w:val="center"/>
            </w:pPr>
            <w:r w:rsidRPr="00796A7C">
              <w:t>Leader</w:t>
            </w:r>
          </w:p>
        </w:tc>
        <w:tc>
          <w:tcPr>
            <w:tcW w:w="1322" w:type="dxa"/>
            <w:shd w:val="clear" w:color="auto" w:fill="FFC000"/>
            <w:vAlign w:val="center"/>
          </w:tcPr>
          <w:p w:rsidR="00302BC5" w:rsidRPr="00796A7C" w:rsidRDefault="00302BC5" w:rsidP="00F758A2">
            <w:pPr>
              <w:pStyle w:val="NoSpacing"/>
              <w:jc w:val="center"/>
            </w:pPr>
            <w:r w:rsidRPr="00796A7C">
              <w:t>Co- Leader</w:t>
            </w:r>
          </w:p>
        </w:tc>
        <w:tc>
          <w:tcPr>
            <w:tcW w:w="0" w:type="auto"/>
            <w:shd w:val="clear" w:color="auto" w:fill="FFC000"/>
            <w:vAlign w:val="center"/>
          </w:tcPr>
          <w:p w:rsidR="00302BC5" w:rsidRPr="00796A7C" w:rsidRDefault="00302BC5" w:rsidP="00B871DB">
            <w:pPr>
              <w:pStyle w:val="NoSpacing"/>
              <w:jc w:val="center"/>
            </w:pPr>
            <w:r w:rsidRPr="00796A7C">
              <w:t>Other</w:t>
            </w:r>
          </w:p>
          <w:p w:rsidR="00302BC5" w:rsidRPr="00796A7C" w:rsidRDefault="00302BC5" w:rsidP="00B871DB">
            <w:pPr>
              <w:pStyle w:val="NoSpacing"/>
              <w:jc w:val="center"/>
            </w:pPr>
            <w:r w:rsidRPr="00796A7C">
              <w:t>partners</w:t>
            </w:r>
          </w:p>
          <w:p w:rsidR="00302BC5" w:rsidRPr="00796A7C" w:rsidRDefault="00302BC5" w:rsidP="00F758A2">
            <w:pPr>
              <w:pStyle w:val="NoSpacing"/>
              <w:jc w:val="center"/>
            </w:pPr>
            <w:r w:rsidRPr="00796A7C">
              <w:t>involved</w:t>
            </w:r>
          </w:p>
        </w:tc>
        <w:tc>
          <w:tcPr>
            <w:tcW w:w="0" w:type="auto"/>
            <w:gridSpan w:val="2"/>
            <w:shd w:val="clear" w:color="auto" w:fill="FFC000"/>
            <w:vAlign w:val="center"/>
          </w:tcPr>
          <w:p w:rsidR="00302BC5" w:rsidRPr="00796A7C" w:rsidRDefault="00302BC5" w:rsidP="00B871DB">
            <w:pPr>
              <w:pStyle w:val="NoSpacing"/>
              <w:jc w:val="center"/>
            </w:pPr>
            <w:r w:rsidRPr="00796A7C">
              <w:t>Estimated Start\End</w:t>
            </w:r>
          </w:p>
          <w:p w:rsidR="00302BC5" w:rsidRPr="00796A7C" w:rsidRDefault="00302BC5" w:rsidP="00F758A2">
            <w:pPr>
              <w:pStyle w:val="NoSpacing"/>
              <w:jc w:val="center"/>
            </w:pPr>
            <w:r w:rsidRPr="00796A7C">
              <w:t>Date</w:t>
            </w:r>
          </w:p>
        </w:tc>
      </w:tr>
      <w:tr w:rsidR="00302BC5" w:rsidRPr="00796A7C" w:rsidTr="00F758A2">
        <w:tc>
          <w:tcPr>
            <w:tcW w:w="3865" w:type="dxa"/>
            <w:vAlign w:val="center"/>
          </w:tcPr>
          <w:p w:rsidR="00302BC5" w:rsidRPr="00796A7C" w:rsidRDefault="00302BC5" w:rsidP="00302BC5">
            <w:pPr>
              <w:pStyle w:val="NoSpacing"/>
              <w:ind w:left="100"/>
              <w:rPr>
                <w:lang w:val="en-GB"/>
              </w:rPr>
            </w:pPr>
            <w:r w:rsidRPr="00796A7C">
              <w:rPr>
                <w:b/>
                <w:bCs/>
                <w:lang w:val="en-GB"/>
              </w:rPr>
              <w:t xml:space="preserve">Task 6.1: </w:t>
            </w:r>
            <w:r w:rsidRPr="00796A7C">
              <w:rPr>
                <w:lang w:val="en-GB"/>
              </w:rPr>
              <w:t>Dissemination Committee and Dissemination plan</w:t>
            </w:r>
          </w:p>
        </w:tc>
        <w:tc>
          <w:tcPr>
            <w:tcW w:w="1530" w:type="dxa"/>
            <w:vMerge w:val="restart"/>
            <w:vAlign w:val="center"/>
          </w:tcPr>
          <w:p w:rsidR="00302BC5" w:rsidRPr="00796A7C" w:rsidRDefault="00302BC5" w:rsidP="00B871DB">
            <w:pPr>
              <w:pStyle w:val="NoSpacing"/>
              <w:jc w:val="center"/>
            </w:pPr>
            <w:r w:rsidRPr="00796A7C">
              <w:t>UNIOS</w:t>
            </w:r>
          </w:p>
        </w:tc>
        <w:tc>
          <w:tcPr>
            <w:tcW w:w="1322" w:type="dxa"/>
            <w:vMerge w:val="restart"/>
            <w:vAlign w:val="center"/>
          </w:tcPr>
          <w:p w:rsidR="00302BC5" w:rsidRPr="00796A7C" w:rsidRDefault="00302BC5" w:rsidP="00B871DB">
            <w:pPr>
              <w:pStyle w:val="NoSpacing"/>
              <w:jc w:val="center"/>
            </w:pPr>
          </w:p>
          <w:p w:rsidR="00302BC5" w:rsidRPr="00796A7C" w:rsidRDefault="00302BC5" w:rsidP="00B871DB">
            <w:pPr>
              <w:pStyle w:val="NoSpacing"/>
              <w:jc w:val="center"/>
            </w:pPr>
            <w:r w:rsidRPr="00796A7C">
              <w:t xml:space="preserve">INU </w:t>
            </w:r>
          </w:p>
          <w:p w:rsidR="00302BC5" w:rsidRPr="00796A7C" w:rsidRDefault="00302BC5" w:rsidP="00B871DB">
            <w:pPr>
              <w:pStyle w:val="NoSpacing"/>
              <w:jc w:val="center"/>
            </w:pPr>
            <w:r w:rsidRPr="00796A7C">
              <w:t>USFAX</w:t>
            </w:r>
          </w:p>
        </w:tc>
        <w:tc>
          <w:tcPr>
            <w:tcW w:w="0" w:type="auto"/>
            <w:vMerge w:val="restart"/>
            <w:vAlign w:val="center"/>
          </w:tcPr>
          <w:p w:rsidR="00302BC5" w:rsidRPr="00796A7C" w:rsidRDefault="00302BC5" w:rsidP="00B871DB">
            <w:pPr>
              <w:pStyle w:val="NoSpacing"/>
              <w:jc w:val="center"/>
            </w:pPr>
            <w:r w:rsidRPr="00796A7C">
              <w:t>All Partners</w:t>
            </w:r>
          </w:p>
        </w:tc>
        <w:tc>
          <w:tcPr>
            <w:tcW w:w="0" w:type="auto"/>
            <w:vAlign w:val="center"/>
          </w:tcPr>
          <w:p w:rsidR="00302BC5" w:rsidRPr="00796A7C" w:rsidRDefault="00302BC5" w:rsidP="00302BC5">
            <w:pPr>
              <w:pStyle w:val="NoSpacing"/>
              <w:jc w:val="center"/>
            </w:pPr>
            <w:r w:rsidRPr="00796A7C">
              <w:t>M1</w:t>
            </w:r>
          </w:p>
        </w:tc>
        <w:tc>
          <w:tcPr>
            <w:tcW w:w="0" w:type="auto"/>
            <w:vAlign w:val="center"/>
          </w:tcPr>
          <w:p w:rsidR="00302BC5" w:rsidRPr="00796A7C" w:rsidRDefault="00302BC5" w:rsidP="00302BC5">
            <w:pPr>
              <w:pStyle w:val="NoSpacing"/>
              <w:jc w:val="center"/>
            </w:pPr>
            <w:r w:rsidRPr="00796A7C">
              <w:t>M3</w:t>
            </w:r>
          </w:p>
        </w:tc>
      </w:tr>
      <w:tr w:rsidR="00302BC5" w:rsidRPr="00796A7C" w:rsidTr="00F758A2">
        <w:trPr>
          <w:trHeight w:val="386"/>
        </w:trPr>
        <w:tc>
          <w:tcPr>
            <w:tcW w:w="3865" w:type="dxa"/>
            <w:vAlign w:val="center"/>
          </w:tcPr>
          <w:p w:rsidR="00302BC5" w:rsidRPr="00796A7C" w:rsidRDefault="00302BC5" w:rsidP="00302BC5">
            <w:pPr>
              <w:pStyle w:val="NoSpacing"/>
              <w:ind w:left="100"/>
            </w:pPr>
            <w:r w:rsidRPr="00796A7C">
              <w:rPr>
                <w:b/>
                <w:bCs/>
                <w:lang w:val="en-GB"/>
              </w:rPr>
              <w:t xml:space="preserve">Task 6.2: </w:t>
            </w:r>
            <w:r w:rsidRPr="00796A7C">
              <w:rPr>
                <w:lang w:val="en-GB"/>
              </w:rPr>
              <w:t>Project Website</w:t>
            </w:r>
          </w:p>
        </w:tc>
        <w:tc>
          <w:tcPr>
            <w:tcW w:w="1530" w:type="dxa"/>
            <w:vMerge/>
            <w:vAlign w:val="center"/>
          </w:tcPr>
          <w:p w:rsidR="00302BC5" w:rsidRPr="00796A7C" w:rsidRDefault="00302BC5" w:rsidP="00B871DB">
            <w:pPr>
              <w:pStyle w:val="NoSpacing"/>
            </w:pPr>
          </w:p>
        </w:tc>
        <w:tc>
          <w:tcPr>
            <w:tcW w:w="1322" w:type="dxa"/>
            <w:vMerge/>
            <w:vAlign w:val="center"/>
          </w:tcPr>
          <w:p w:rsidR="00302BC5" w:rsidRPr="00796A7C" w:rsidRDefault="00302BC5" w:rsidP="00B871DB">
            <w:pPr>
              <w:pStyle w:val="NoSpacing"/>
            </w:pPr>
          </w:p>
        </w:tc>
        <w:tc>
          <w:tcPr>
            <w:tcW w:w="0" w:type="auto"/>
            <w:vMerge/>
            <w:vAlign w:val="center"/>
          </w:tcPr>
          <w:p w:rsidR="00302BC5" w:rsidRPr="00796A7C" w:rsidRDefault="00302BC5" w:rsidP="00B871DB">
            <w:pPr>
              <w:pStyle w:val="NoSpacing"/>
            </w:pPr>
          </w:p>
        </w:tc>
        <w:tc>
          <w:tcPr>
            <w:tcW w:w="0" w:type="auto"/>
            <w:vAlign w:val="center"/>
          </w:tcPr>
          <w:p w:rsidR="00302BC5" w:rsidRPr="00796A7C" w:rsidRDefault="00302BC5" w:rsidP="00302BC5">
            <w:pPr>
              <w:pStyle w:val="NoSpacing"/>
              <w:jc w:val="center"/>
            </w:pPr>
            <w:r w:rsidRPr="00796A7C">
              <w:t>M1</w:t>
            </w:r>
          </w:p>
        </w:tc>
        <w:tc>
          <w:tcPr>
            <w:tcW w:w="0" w:type="auto"/>
            <w:vAlign w:val="center"/>
          </w:tcPr>
          <w:p w:rsidR="00302BC5" w:rsidRPr="00796A7C" w:rsidRDefault="00302BC5" w:rsidP="00302BC5">
            <w:pPr>
              <w:pStyle w:val="NoSpacing"/>
              <w:jc w:val="center"/>
            </w:pPr>
            <w:r w:rsidRPr="00796A7C">
              <w:t>M2</w:t>
            </w:r>
          </w:p>
        </w:tc>
      </w:tr>
      <w:tr w:rsidR="00302BC5" w:rsidRPr="00796A7C" w:rsidTr="00F758A2">
        <w:tc>
          <w:tcPr>
            <w:tcW w:w="3865" w:type="dxa"/>
            <w:vAlign w:val="center"/>
          </w:tcPr>
          <w:p w:rsidR="00302BC5" w:rsidRPr="00796A7C" w:rsidRDefault="00302BC5" w:rsidP="00302BC5">
            <w:pPr>
              <w:pStyle w:val="NoSpacing"/>
              <w:ind w:left="100"/>
              <w:rPr>
                <w:lang w:val="en-GB"/>
              </w:rPr>
            </w:pPr>
            <w:r w:rsidRPr="00796A7C">
              <w:rPr>
                <w:b/>
                <w:bCs/>
                <w:lang w:val="en-GB"/>
              </w:rPr>
              <w:t xml:space="preserve">Task 6.3: </w:t>
            </w:r>
            <w:r w:rsidRPr="00796A7C">
              <w:rPr>
                <w:lang w:val="en-GB"/>
              </w:rPr>
              <w:t>Dissemination Material</w:t>
            </w:r>
          </w:p>
        </w:tc>
        <w:tc>
          <w:tcPr>
            <w:tcW w:w="1530" w:type="dxa"/>
            <w:vMerge/>
            <w:vAlign w:val="center"/>
          </w:tcPr>
          <w:p w:rsidR="00302BC5" w:rsidRPr="00796A7C" w:rsidRDefault="00302BC5" w:rsidP="00B871DB">
            <w:pPr>
              <w:pStyle w:val="NoSpacing"/>
            </w:pPr>
          </w:p>
        </w:tc>
        <w:tc>
          <w:tcPr>
            <w:tcW w:w="1322" w:type="dxa"/>
            <w:vMerge/>
            <w:vAlign w:val="center"/>
          </w:tcPr>
          <w:p w:rsidR="00302BC5" w:rsidRPr="00796A7C" w:rsidRDefault="00302BC5" w:rsidP="00B871DB">
            <w:pPr>
              <w:pStyle w:val="NoSpacing"/>
            </w:pPr>
          </w:p>
        </w:tc>
        <w:tc>
          <w:tcPr>
            <w:tcW w:w="0" w:type="auto"/>
            <w:vMerge/>
            <w:vAlign w:val="center"/>
          </w:tcPr>
          <w:p w:rsidR="00302BC5" w:rsidRPr="00796A7C" w:rsidRDefault="00302BC5" w:rsidP="00B871DB">
            <w:pPr>
              <w:pStyle w:val="NoSpacing"/>
            </w:pPr>
          </w:p>
        </w:tc>
        <w:tc>
          <w:tcPr>
            <w:tcW w:w="0" w:type="auto"/>
            <w:vAlign w:val="center"/>
          </w:tcPr>
          <w:p w:rsidR="00302BC5" w:rsidRPr="00796A7C" w:rsidRDefault="00302BC5" w:rsidP="00302BC5">
            <w:pPr>
              <w:pStyle w:val="NoSpacing"/>
              <w:jc w:val="center"/>
            </w:pPr>
            <w:r w:rsidRPr="00796A7C">
              <w:t>M1</w:t>
            </w:r>
          </w:p>
        </w:tc>
        <w:tc>
          <w:tcPr>
            <w:tcW w:w="0" w:type="auto"/>
            <w:vAlign w:val="center"/>
          </w:tcPr>
          <w:p w:rsidR="00302BC5" w:rsidRPr="00796A7C" w:rsidRDefault="00302BC5" w:rsidP="00302BC5">
            <w:pPr>
              <w:pStyle w:val="NoSpacing"/>
              <w:jc w:val="center"/>
            </w:pPr>
            <w:r w:rsidRPr="00796A7C">
              <w:t>M2</w:t>
            </w:r>
          </w:p>
        </w:tc>
      </w:tr>
      <w:tr w:rsidR="00302BC5" w:rsidRPr="00796A7C" w:rsidTr="00F758A2">
        <w:tc>
          <w:tcPr>
            <w:tcW w:w="3865" w:type="dxa"/>
            <w:vAlign w:val="center"/>
          </w:tcPr>
          <w:p w:rsidR="00302BC5" w:rsidRPr="00796A7C" w:rsidRDefault="00302BC5" w:rsidP="00302BC5">
            <w:pPr>
              <w:pStyle w:val="NoSpacing"/>
              <w:ind w:left="100"/>
            </w:pPr>
            <w:r w:rsidRPr="00796A7C">
              <w:rPr>
                <w:b/>
                <w:bCs/>
              </w:rPr>
              <w:t xml:space="preserve">Task 6.4: </w:t>
            </w:r>
            <w:r w:rsidR="001D7927" w:rsidRPr="00796A7C">
              <w:t>E-Learning platform</w:t>
            </w:r>
          </w:p>
        </w:tc>
        <w:tc>
          <w:tcPr>
            <w:tcW w:w="1530" w:type="dxa"/>
            <w:vMerge/>
            <w:vAlign w:val="center"/>
          </w:tcPr>
          <w:p w:rsidR="00302BC5" w:rsidRPr="00796A7C" w:rsidRDefault="00302BC5" w:rsidP="00B871DB">
            <w:pPr>
              <w:spacing w:line="218" w:lineRule="auto"/>
              <w:ind w:right="860"/>
              <w:rPr>
                <w:sz w:val="22"/>
                <w:szCs w:val="22"/>
              </w:rPr>
            </w:pPr>
          </w:p>
        </w:tc>
        <w:tc>
          <w:tcPr>
            <w:tcW w:w="1322" w:type="dxa"/>
            <w:vMerge/>
            <w:vAlign w:val="center"/>
          </w:tcPr>
          <w:p w:rsidR="00302BC5" w:rsidRPr="00796A7C" w:rsidRDefault="00302BC5" w:rsidP="00B871DB">
            <w:pPr>
              <w:spacing w:line="218" w:lineRule="auto"/>
              <w:ind w:right="860"/>
              <w:rPr>
                <w:sz w:val="22"/>
                <w:szCs w:val="22"/>
              </w:rPr>
            </w:pPr>
          </w:p>
        </w:tc>
        <w:tc>
          <w:tcPr>
            <w:tcW w:w="0" w:type="auto"/>
            <w:vMerge/>
            <w:vAlign w:val="center"/>
          </w:tcPr>
          <w:p w:rsidR="00302BC5" w:rsidRPr="00796A7C" w:rsidRDefault="00302BC5" w:rsidP="00B871DB">
            <w:pPr>
              <w:spacing w:line="218" w:lineRule="auto"/>
              <w:ind w:right="860"/>
              <w:rPr>
                <w:sz w:val="22"/>
                <w:szCs w:val="22"/>
              </w:rPr>
            </w:pPr>
          </w:p>
        </w:tc>
        <w:tc>
          <w:tcPr>
            <w:tcW w:w="0" w:type="auto"/>
            <w:vAlign w:val="center"/>
          </w:tcPr>
          <w:p w:rsidR="00302BC5" w:rsidRPr="00796A7C" w:rsidRDefault="001D7927" w:rsidP="00302BC5">
            <w:pPr>
              <w:pStyle w:val="NoSpacing"/>
              <w:jc w:val="center"/>
            </w:pPr>
            <w:r w:rsidRPr="00796A7C">
              <w:t>M11</w:t>
            </w:r>
          </w:p>
        </w:tc>
        <w:tc>
          <w:tcPr>
            <w:tcW w:w="0" w:type="auto"/>
            <w:vAlign w:val="center"/>
          </w:tcPr>
          <w:p w:rsidR="00302BC5" w:rsidRPr="00796A7C" w:rsidRDefault="00302BC5" w:rsidP="00302BC5">
            <w:pPr>
              <w:pStyle w:val="NoSpacing"/>
              <w:jc w:val="center"/>
            </w:pPr>
            <w:r w:rsidRPr="00796A7C">
              <w:t>M12</w:t>
            </w:r>
          </w:p>
        </w:tc>
      </w:tr>
      <w:tr w:rsidR="00302BC5" w:rsidRPr="00796A7C" w:rsidTr="00F758A2">
        <w:trPr>
          <w:trHeight w:val="503"/>
        </w:trPr>
        <w:tc>
          <w:tcPr>
            <w:tcW w:w="3865" w:type="dxa"/>
            <w:vAlign w:val="center"/>
          </w:tcPr>
          <w:p w:rsidR="00302BC5" w:rsidRPr="00796A7C" w:rsidRDefault="00302BC5" w:rsidP="00302BC5">
            <w:pPr>
              <w:pStyle w:val="NoSpacing"/>
              <w:ind w:left="100"/>
              <w:rPr>
                <w:b/>
                <w:bCs/>
              </w:rPr>
            </w:pPr>
            <w:r w:rsidRPr="00796A7C">
              <w:rPr>
                <w:b/>
                <w:bCs/>
              </w:rPr>
              <w:t xml:space="preserve">Task 6.5: </w:t>
            </w:r>
            <w:r w:rsidRPr="00796A7C">
              <w:t>Final Conference</w:t>
            </w:r>
          </w:p>
        </w:tc>
        <w:tc>
          <w:tcPr>
            <w:tcW w:w="1530" w:type="dxa"/>
            <w:vMerge/>
            <w:vAlign w:val="center"/>
          </w:tcPr>
          <w:p w:rsidR="00302BC5" w:rsidRPr="00796A7C" w:rsidRDefault="00302BC5" w:rsidP="00B871DB">
            <w:pPr>
              <w:spacing w:line="218" w:lineRule="auto"/>
              <w:ind w:right="860"/>
              <w:rPr>
                <w:sz w:val="22"/>
                <w:szCs w:val="22"/>
              </w:rPr>
            </w:pPr>
          </w:p>
        </w:tc>
        <w:tc>
          <w:tcPr>
            <w:tcW w:w="1322" w:type="dxa"/>
            <w:vMerge/>
            <w:vAlign w:val="center"/>
          </w:tcPr>
          <w:p w:rsidR="00302BC5" w:rsidRPr="00796A7C" w:rsidRDefault="00302BC5" w:rsidP="00B871DB">
            <w:pPr>
              <w:spacing w:line="218" w:lineRule="auto"/>
              <w:ind w:right="860"/>
              <w:rPr>
                <w:sz w:val="22"/>
                <w:szCs w:val="22"/>
              </w:rPr>
            </w:pPr>
          </w:p>
        </w:tc>
        <w:tc>
          <w:tcPr>
            <w:tcW w:w="0" w:type="auto"/>
            <w:vMerge/>
            <w:vAlign w:val="center"/>
          </w:tcPr>
          <w:p w:rsidR="00302BC5" w:rsidRPr="00796A7C" w:rsidRDefault="00302BC5" w:rsidP="00B871DB">
            <w:pPr>
              <w:spacing w:line="218" w:lineRule="auto"/>
              <w:ind w:right="860"/>
              <w:rPr>
                <w:sz w:val="22"/>
                <w:szCs w:val="22"/>
              </w:rPr>
            </w:pPr>
          </w:p>
        </w:tc>
        <w:tc>
          <w:tcPr>
            <w:tcW w:w="0" w:type="auto"/>
            <w:vAlign w:val="center"/>
          </w:tcPr>
          <w:p w:rsidR="00302BC5" w:rsidRPr="00796A7C" w:rsidRDefault="001D7927" w:rsidP="00302BC5">
            <w:pPr>
              <w:pStyle w:val="NoSpacing"/>
              <w:jc w:val="center"/>
            </w:pPr>
            <w:r w:rsidRPr="00796A7C">
              <w:t>-</w:t>
            </w:r>
          </w:p>
        </w:tc>
        <w:tc>
          <w:tcPr>
            <w:tcW w:w="0" w:type="auto"/>
            <w:vAlign w:val="center"/>
          </w:tcPr>
          <w:p w:rsidR="00302BC5" w:rsidRPr="00796A7C" w:rsidRDefault="001D7927" w:rsidP="00302BC5">
            <w:pPr>
              <w:pStyle w:val="NoSpacing"/>
              <w:jc w:val="center"/>
            </w:pPr>
            <w:r w:rsidRPr="00796A7C">
              <w:t>M36</w:t>
            </w:r>
          </w:p>
        </w:tc>
      </w:tr>
    </w:tbl>
    <w:p w:rsidR="00982769" w:rsidRDefault="00982769" w:rsidP="00B871DB">
      <w:pPr>
        <w:spacing w:line="218" w:lineRule="auto"/>
        <w:ind w:left="100" w:right="860"/>
        <w:rPr>
          <w:b/>
        </w:rPr>
      </w:pPr>
    </w:p>
    <w:p w:rsidR="00982769" w:rsidRDefault="00982769" w:rsidP="00B871DB">
      <w:pPr>
        <w:spacing w:line="218" w:lineRule="auto"/>
        <w:ind w:left="100" w:right="860"/>
        <w:rPr>
          <w:b/>
        </w:rPr>
      </w:pPr>
    </w:p>
    <w:p w:rsidR="00927276" w:rsidRDefault="00FA14A2" w:rsidP="003D64D4">
      <w:pPr>
        <w:spacing w:line="218" w:lineRule="auto"/>
        <w:ind w:left="101"/>
      </w:pPr>
      <w:r w:rsidRPr="00FA14A2">
        <w:rPr>
          <w:b/>
        </w:rPr>
        <w:t xml:space="preserve">Dr. </w:t>
      </w:r>
      <w:r w:rsidR="003D64D4" w:rsidRPr="003D64D4">
        <w:rPr>
          <w:b/>
        </w:rPr>
        <w:t xml:space="preserve">Antonija Matic </w:t>
      </w:r>
      <w:r>
        <w:rPr>
          <w:b/>
        </w:rPr>
        <w:t>(</w:t>
      </w:r>
      <w:r w:rsidRPr="00FA14A2">
        <w:rPr>
          <w:b/>
        </w:rPr>
        <w:t>UNIOS</w:t>
      </w:r>
      <w:r>
        <w:rPr>
          <w:b/>
        </w:rPr>
        <w:t>)</w:t>
      </w:r>
      <w:r w:rsidR="00927276">
        <w:rPr>
          <w:b/>
        </w:rPr>
        <w:t xml:space="preserve">, </w:t>
      </w:r>
      <w:r w:rsidR="00927276">
        <w:t>presented the tasks and activities of this work package and the</w:t>
      </w:r>
      <w:r w:rsidR="00927276">
        <w:rPr>
          <w:b/>
        </w:rPr>
        <w:t xml:space="preserve"> </w:t>
      </w:r>
      <w:r w:rsidR="00927276">
        <w:t>action plan HEALING Project Dissemination and Exploitation. The partners agreed on the following:</w:t>
      </w:r>
    </w:p>
    <w:p w:rsidR="001D7927" w:rsidRDefault="001D7927" w:rsidP="00B871DB">
      <w:pPr>
        <w:spacing w:line="218" w:lineRule="auto"/>
        <w:ind w:left="100" w:right="860"/>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11"/>
        <w:gridCol w:w="2142"/>
        <w:gridCol w:w="1734"/>
      </w:tblGrid>
      <w:tr w:rsidR="00F252B7" w:rsidRPr="002B7973" w:rsidTr="00E90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tcBorders>
              <w:top w:val="none" w:sz="0" w:space="0" w:color="auto"/>
              <w:bottom w:val="none" w:sz="0" w:space="0" w:color="auto"/>
              <w:right w:val="none" w:sz="0" w:space="0" w:color="auto"/>
            </w:tcBorders>
            <w:vAlign w:val="center"/>
          </w:tcPr>
          <w:p w:rsidR="00F252B7" w:rsidRPr="002B7973" w:rsidRDefault="00F252B7" w:rsidP="00E90576">
            <w:pPr>
              <w:spacing w:line="360" w:lineRule="auto"/>
              <w:jc w:val="center"/>
              <w:rPr>
                <w:rFonts w:eastAsia="Calibri" w:cstheme="minorHAnsi"/>
                <w:lang w:val="it-IT"/>
              </w:rPr>
            </w:pPr>
            <w:r w:rsidRPr="002B7973">
              <w:rPr>
                <w:rFonts w:eastAsia="Calibri" w:cstheme="minorHAnsi"/>
                <w:lang w:val="it-IT"/>
              </w:rPr>
              <w:t>No.</w:t>
            </w:r>
          </w:p>
        </w:tc>
        <w:tc>
          <w:tcPr>
            <w:tcW w:w="2761" w:type="pct"/>
            <w:tcBorders>
              <w:top w:val="none" w:sz="0" w:space="0" w:color="auto"/>
              <w:left w:val="none" w:sz="0" w:space="0" w:color="auto"/>
              <w:bottom w:val="none" w:sz="0" w:space="0" w:color="auto"/>
              <w:right w:val="none" w:sz="0" w:space="0" w:color="auto"/>
            </w:tcBorders>
            <w:vAlign w:val="center"/>
          </w:tcPr>
          <w:p w:rsidR="00F252B7" w:rsidRPr="002B7973" w:rsidRDefault="00F252B7" w:rsidP="00E9057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1054" w:type="pct"/>
            <w:tcBorders>
              <w:top w:val="none" w:sz="0" w:space="0" w:color="auto"/>
              <w:left w:val="none" w:sz="0" w:space="0" w:color="auto"/>
              <w:bottom w:val="none" w:sz="0" w:space="0" w:color="auto"/>
              <w:right w:val="none" w:sz="0" w:space="0" w:color="auto"/>
            </w:tcBorders>
            <w:vAlign w:val="center"/>
          </w:tcPr>
          <w:p w:rsidR="00F252B7" w:rsidRPr="002B7973" w:rsidRDefault="00F252B7" w:rsidP="00E9057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853" w:type="pct"/>
            <w:tcBorders>
              <w:top w:val="none" w:sz="0" w:space="0" w:color="auto"/>
              <w:left w:val="none" w:sz="0" w:space="0" w:color="auto"/>
              <w:bottom w:val="none" w:sz="0" w:space="0" w:color="auto"/>
            </w:tcBorders>
            <w:vAlign w:val="center"/>
          </w:tcPr>
          <w:p w:rsidR="00F252B7" w:rsidRPr="002B7973" w:rsidRDefault="00F252B7" w:rsidP="00E9057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F252B7" w:rsidRPr="002B7973" w:rsidTr="00E90576">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F252B7" w:rsidRPr="002B7973" w:rsidRDefault="00F252B7" w:rsidP="000604DA">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F252B7" w:rsidRPr="009A699F" w:rsidRDefault="00F252B7" w:rsidP="00E90576">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D7927">
              <w:rPr>
                <w:rFonts w:eastAsia="Calibri" w:cstheme="minorHAnsi"/>
                <w:lang w:val="en-US"/>
              </w:rPr>
              <w:t>Dissemination committee will be formed during the kick off meeting</w:t>
            </w:r>
          </w:p>
        </w:tc>
        <w:tc>
          <w:tcPr>
            <w:tcW w:w="1054" w:type="pct"/>
            <w:vAlign w:val="center"/>
          </w:tcPr>
          <w:p w:rsidR="00F252B7" w:rsidRDefault="00F252B7"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D7927">
              <w:rPr>
                <w:rFonts w:eastAsia="Calibri" w:cstheme="minorHAnsi"/>
                <w:lang w:val="en-US"/>
              </w:rPr>
              <w:t>UNIOS</w:t>
            </w:r>
          </w:p>
        </w:tc>
        <w:tc>
          <w:tcPr>
            <w:tcW w:w="853" w:type="pct"/>
            <w:vAlign w:val="center"/>
          </w:tcPr>
          <w:p w:rsidR="00F252B7" w:rsidRPr="00531523" w:rsidRDefault="00F252B7"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M1</w:t>
            </w:r>
          </w:p>
        </w:tc>
      </w:tr>
      <w:tr w:rsidR="00F252B7"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F252B7" w:rsidRPr="002B7973" w:rsidRDefault="00F252B7" w:rsidP="000604DA">
            <w:pPr>
              <w:numPr>
                <w:ilvl w:val="0"/>
                <w:numId w:val="20"/>
              </w:numPr>
              <w:spacing w:after="200" w:line="276" w:lineRule="auto"/>
              <w:contextualSpacing/>
              <w:jc w:val="center"/>
              <w:rPr>
                <w:rFonts w:eastAsia="Calibri" w:cstheme="minorHAnsi"/>
                <w:sz w:val="22"/>
                <w:szCs w:val="22"/>
                <w:lang w:val="en-US"/>
              </w:rPr>
            </w:pPr>
          </w:p>
        </w:tc>
        <w:tc>
          <w:tcPr>
            <w:tcW w:w="2761" w:type="pct"/>
            <w:vAlign w:val="center"/>
          </w:tcPr>
          <w:p w:rsidR="00F252B7" w:rsidRPr="002B7973" w:rsidRDefault="00F252B7" w:rsidP="0065433B">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65433B">
              <w:rPr>
                <w:rFonts w:eastAsia="Calibri" w:cstheme="minorHAnsi"/>
                <w:lang w:val="en-US"/>
              </w:rPr>
              <w:t xml:space="preserve">Project website will be designed, hosted and managed by University of Jordan </w:t>
            </w:r>
          </w:p>
        </w:tc>
        <w:tc>
          <w:tcPr>
            <w:tcW w:w="1054" w:type="pct"/>
            <w:vAlign w:val="center"/>
          </w:tcPr>
          <w:p w:rsidR="00F252B7" w:rsidRPr="002B7973" w:rsidRDefault="00F252B7" w:rsidP="00E9057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UJ</w:t>
            </w:r>
          </w:p>
        </w:tc>
        <w:tc>
          <w:tcPr>
            <w:tcW w:w="853" w:type="pct"/>
            <w:vAlign w:val="center"/>
          </w:tcPr>
          <w:p w:rsidR="00F252B7" w:rsidRPr="002B7973" w:rsidRDefault="00F252B7" w:rsidP="00E9057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65433B">
              <w:rPr>
                <w:rFonts w:eastAsia="Calibri" w:cstheme="minorHAnsi"/>
                <w:lang w:val="en-US"/>
              </w:rPr>
              <w:t>M2</w:t>
            </w:r>
          </w:p>
        </w:tc>
      </w:tr>
      <w:tr w:rsidR="00F252B7" w:rsidRPr="002B7973" w:rsidTr="00E9057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F252B7" w:rsidRPr="002B7973" w:rsidRDefault="00F252B7" w:rsidP="000604DA">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F252B7" w:rsidRDefault="00F252B7" w:rsidP="0065433B">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65433B">
              <w:rPr>
                <w:rFonts w:eastAsia="Calibri" w:cstheme="minorHAnsi"/>
                <w:lang w:val="en-US"/>
              </w:rPr>
              <w:t>Facebook page will be created and managed by University of Jordan</w:t>
            </w:r>
          </w:p>
          <w:p w:rsidR="00F252B7" w:rsidRDefault="00F252B7" w:rsidP="0065433B">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rsidR="00F252B7" w:rsidRDefault="00F252B7" w:rsidP="0065433B">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Partners will post all their activities on this page</w:t>
            </w:r>
          </w:p>
        </w:tc>
        <w:tc>
          <w:tcPr>
            <w:tcW w:w="1054" w:type="pct"/>
            <w:vAlign w:val="center"/>
          </w:tcPr>
          <w:p w:rsidR="00F252B7" w:rsidRPr="00257535" w:rsidRDefault="00F252B7"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65433B">
              <w:rPr>
                <w:rFonts w:eastAsia="Calibri" w:cstheme="minorHAnsi"/>
                <w:lang w:val="en-US"/>
              </w:rPr>
              <w:t>UJ</w:t>
            </w:r>
            <w:r>
              <w:rPr>
                <w:rFonts w:eastAsia="Calibri" w:cstheme="minorHAnsi"/>
                <w:lang w:val="en-US"/>
              </w:rPr>
              <w:t xml:space="preserve"> and all</w:t>
            </w:r>
          </w:p>
        </w:tc>
        <w:tc>
          <w:tcPr>
            <w:tcW w:w="853" w:type="pct"/>
            <w:vAlign w:val="center"/>
          </w:tcPr>
          <w:p w:rsidR="00F252B7" w:rsidRDefault="00F252B7"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65433B">
              <w:rPr>
                <w:rFonts w:eastAsia="Calibri" w:cstheme="minorHAnsi"/>
                <w:lang w:val="en-US"/>
              </w:rPr>
              <w:t>M2</w:t>
            </w:r>
          </w:p>
        </w:tc>
      </w:tr>
      <w:tr w:rsidR="00F252B7"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F252B7" w:rsidRPr="002B7973" w:rsidRDefault="00F252B7" w:rsidP="00F252B7">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F252B7" w:rsidRDefault="00F252B7" w:rsidP="00F252B7">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401E7">
              <w:rPr>
                <w:rFonts w:eastAsia="Calibri" w:cstheme="minorHAnsi"/>
                <w:lang w:val="en-US"/>
              </w:rPr>
              <w:t xml:space="preserve">Promotional Materials will be designed </w:t>
            </w:r>
          </w:p>
        </w:tc>
        <w:tc>
          <w:tcPr>
            <w:tcW w:w="1054" w:type="pct"/>
            <w:vAlign w:val="center"/>
          </w:tcPr>
          <w:p w:rsidR="00F252B7" w:rsidRPr="00172C78" w:rsidRDefault="00F252B7" w:rsidP="00F252B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401E7">
              <w:rPr>
                <w:rFonts w:eastAsia="Calibri" w:cstheme="minorHAnsi"/>
                <w:lang w:val="en-US"/>
              </w:rPr>
              <w:t>UNIOS</w:t>
            </w:r>
          </w:p>
        </w:tc>
        <w:tc>
          <w:tcPr>
            <w:tcW w:w="853" w:type="pct"/>
            <w:vAlign w:val="center"/>
          </w:tcPr>
          <w:p w:rsidR="00F252B7" w:rsidRPr="00172C78" w:rsidRDefault="00F252B7" w:rsidP="00F252B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401E7">
              <w:rPr>
                <w:rFonts w:eastAsia="Calibri" w:cstheme="minorHAnsi"/>
                <w:lang w:val="en-US"/>
              </w:rPr>
              <w:t>M2</w:t>
            </w:r>
          </w:p>
        </w:tc>
      </w:tr>
      <w:tr w:rsidR="00F252B7" w:rsidRPr="002B7973" w:rsidTr="00E90576">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F252B7" w:rsidRPr="002B7973" w:rsidRDefault="00F252B7" w:rsidP="000604DA">
            <w:pPr>
              <w:numPr>
                <w:ilvl w:val="0"/>
                <w:numId w:val="20"/>
              </w:numPr>
              <w:spacing w:after="200" w:line="276" w:lineRule="auto"/>
              <w:contextualSpacing/>
              <w:jc w:val="center"/>
              <w:rPr>
                <w:rFonts w:eastAsia="Calibri" w:cstheme="minorHAnsi"/>
                <w:sz w:val="22"/>
                <w:szCs w:val="22"/>
                <w:lang w:val="en-US"/>
              </w:rPr>
            </w:pPr>
          </w:p>
        </w:tc>
        <w:tc>
          <w:tcPr>
            <w:tcW w:w="2761" w:type="pct"/>
            <w:vAlign w:val="center"/>
          </w:tcPr>
          <w:p w:rsidR="00F252B7" w:rsidRDefault="00F252B7" w:rsidP="001D7927">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D7927">
              <w:rPr>
                <w:rFonts w:eastAsia="Calibri" w:cstheme="minorHAnsi"/>
                <w:lang w:val="en-US"/>
              </w:rPr>
              <w:t xml:space="preserve">WP leader will set a detailed plan for the WP with due dates, it will include plans for </w:t>
            </w:r>
            <w:r>
              <w:rPr>
                <w:rFonts w:eastAsia="Calibri" w:cstheme="minorHAnsi"/>
                <w:lang w:val="en-US"/>
              </w:rPr>
              <w:t xml:space="preserve">three parts </w:t>
            </w:r>
          </w:p>
          <w:p w:rsidR="00F252B7" w:rsidRPr="0065433B" w:rsidRDefault="00F252B7" w:rsidP="000604D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lang w:val="en-US"/>
              </w:rPr>
            </w:pPr>
            <w:r w:rsidRPr="0065433B">
              <w:rPr>
                <w:rFonts w:cstheme="minorHAnsi"/>
                <w:lang w:val="en-US"/>
              </w:rPr>
              <w:t xml:space="preserve">Dissemination, </w:t>
            </w:r>
          </w:p>
          <w:p w:rsidR="00F252B7" w:rsidRPr="0065433B" w:rsidRDefault="00F252B7" w:rsidP="000604D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lang w:val="en-US"/>
              </w:rPr>
            </w:pPr>
            <w:r w:rsidRPr="0065433B">
              <w:rPr>
                <w:rFonts w:cstheme="minorHAnsi"/>
                <w:lang w:val="en-US"/>
              </w:rPr>
              <w:t>Sustainability and</w:t>
            </w:r>
            <w:r>
              <w:rPr>
                <w:rFonts w:cstheme="minorHAnsi"/>
                <w:lang w:val="en-US"/>
              </w:rPr>
              <w:t>,</w:t>
            </w:r>
            <w:r w:rsidRPr="0065433B">
              <w:rPr>
                <w:rFonts w:cstheme="minorHAnsi"/>
                <w:lang w:val="en-US"/>
              </w:rPr>
              <w:t xml:space="preserve"> </w:t>
            </w:r>
          </w:p>
          <w:p w:rsidR="00F252B7" w:rsidRPr="0065433B" w:rsidRDefault="00F252B7" w:rsidP="000604D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lang w:val="en-US"/>
              </w:rPr>
            </w:pPr>
            <w:r w:rsidRPr="0065433B">
              <w:rPr>
                <w:rFonts w:cstheme="minorHAnsi"/>
                <w:lang w:val="en-US"/>
              </w:rPr>
              <w:t>Networking</w:t>
            </w:r>
            <w:r>
              <w:rPr>
                <w:rFonts w:cstheme="minorHAnsi"/>
                <w:lang w:val="en-US"/>
              </w:rPr>
              <w:t>.</w:t>
            </w:r>
          </w:p>
        </w:tc>
        <w:tc>
          <w:tcPr>
            <w:tcW w:w="1054" w:type="pct"/>
            <w:vAlign w:val="center"/>
          </w:tcPr>
          <w:p w:rsidR="00F252B7" w:rsidRPr="002B7973" w:rsidRDefault="00F252B7"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1D7927">
              <w:rPr>
                <w:rFonts w:eastAsia="Calibri" w:cstheme="minorHAnsi"/>
                <w:lang w:val="en-US"/>
              </w:rPr>
              <w:t>UNIOS</w:t>
            </w:r>
          </w:p>
        </w:tc>
        <w:tc>
          <w:tcPr>
            <w:tcW w:w="853" w:type="pct"/>
            <w:vAlign w:val="center"/>
          </w:tcPr>
          <w:p w:rsidR="00F252B7" w:rsidRPr="002B7973" w:rsidRDefault="00F252B7"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2B08CE">
              <w:rPr>
                <w:rFonts w:eastAsia="Calibri" w:cstheme="minorHAnsi"/>
                <w:lang w:val="en-US"/>
              </w:rPr>
              <w:t>M3</w:t>
            </w:r>
          </w:p>
        </w:tc>
      </w:tr>
      <w:tr w:rsidR="00F252B7"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F252B7" w:rsidRPr="002B7973" w:rsidRDefault="00F252B7" w:rsidP="00F252B7">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F252B7" w:rsidRPr="00B401E7" w:rsidRDefault="00F252B7" w:rsidP="00F252B7">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33234A">
              <w:rPr>
                <w:rFonts w:eastAsia="Calibri" w:cstheme="minorHAnsi"/>
                <w:lang w:val="en-US"/>
              </w:rPr>
              <w:t xml:space="preserve">A </w:t>
            </w:r>
            <w:r>
              <w:rPr>
                <w:rFonts w:eastAsia="Calibri" w:cstheme="minorHAnsi"/>
                <w:lang w:val="en-US"/>
              </w:rPr>
              <w:t xml:space="preserve">project description with a </w:t>
            </w:r>
            <w:r w:rsidRPr="0033234A">
              <w:rPr>
                <w:rFonts w:eastAsia="Calibri" w:cstheme="minorHAnsi"/>
                <w:lang w:val="en-US"/>
              </w:rPr>
              <w:t>link o</w:t>
            </w:r>
            <w:r>
              <w:rPr>
                <w:rFonts w:eastAsia="Calibri" w:cstheme="minorHAnsi"/>
                <w:lang w:val="en-US"/>
              </w:rPr>
              <w:t>f the project website will be presented</w:t>
            </w:r>
            <w:r w:rsidRPr="0033234A">
              <w:rPr>
                <w:rFonts w:eastAsia="Calibri" w:cstheme="minorHAnsi"/>
                <w:lang w:val="en-US"/>
              </w:rPr>
              <w:t xml:space="preserve"> in all consortium partners main institution website.</w:t>
            </w:r>
          </w:p>
        </w:tc>
        <w:tc>
          <w:tcPr>
            <w:tcW w:w="1054" w:type="pct"/>
            <w:vAlign w:val="center"/>
          </w:tcPr>
          <w:p w:rsidR="00F252B7" w:rsidRDefault="00F252B7" w:rsidP="00F252B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All</w:t>
            </w:r>
          </w:p>
        </w:tc>
        <w:tc>
          <w:tcPr>
            <w:tcW w:w="853" w:type="pct"/>
            <w:vAlign w:val="center"/>
          </w:tcPr>
          <w:p w:rsidR="00F252B7" w:rsidRPr="002D3D79" w:rsidRDefault="00F252B7" w:rsidP="00F252B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M3</w:t>
            </w:r>
          </w:p>
        </w:tc>
      </w:tr>
      <w:tr w:rsidR="005D2436" w:rsidRPr="002B7973" w:rsidTr="00E9057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D2436" w:rsidRPr="002B7973" w:rsidRDefault="005D2436" w:rsidP="005D2436">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5D2436" w:rsidRPr="001D7927" w:rsidRDefault="005D2436" w:rsidP="005D2436">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DC5594">
              <w:rPr>
                <w:rFonts w:eastAsia="Calibri" w:cstheme="minorHAnsi"/>
                <w:lang w:val="en-US"/>
              </w:rPr>
              <w:t xml:space="preserve">Creating a Network of Arts Therapists, Community Support professionals, and other stakeholders. The </w:t>
            </w:r>
            <w:r w:rsidRPr="00DC5594">
              <w:rPr>
                <w:rFonts w:eastAsia="Calibri" w:cstheme="minorHAnsi"/>
                <w:lang w:val="en-US"/>
              </w:rPr>
              <w:lastRenderedPageBreak/>
              <w:t>Network members will be involved in different activities of the project.</w:t>
            </w:r>
          </w:p>
        </w:tc>
        <w:tc>
          <w:tcPr>
            <w:tcW w:w="1054" w:type="pct"/>
            <w:vAlign w:val="center"/>
          </w:tcPr>
          <w:p w:rsidR="005D2436" w:rsidRPr="001D7927"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lastRenderedPageBreak/>
              <w:t>All</w:t>
            </w:r>
          </w:p>
        </w:tc>
        <w:tc>
          <w:tcPr>
            <w:tcW w:w="853" w:type="pct"/>
            <w:vAlign w:val="center"/>
          </w:tcPr>
          <w:p w:rsidR="005D2436" w:rsidRPr="002B08CE"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M12</w:t>
            </w:r>
          </w:p>
        </w:tc>
      </w:tr>
      <w:tr w:rsidR="005D2436"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D2436" w:rsidRPr="002B7973" w:rsidRDefault="005D2436" w:rsidP="005D2436">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5D2436" w:rsidRDefault="005D2436" w:rsidP="005D2436">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401E7">
              <w:rPr>
                <w:rFonts w:eastAsia="Calibri" w:cstheme="minorHAnsi"/>
                <w:lang w:val="en-US"/>
              </w:rPr>
              <w:t xml:space="preserve">E-Learning platform will be created and managed by University of Jordan </w:t>
            </w:r>
          </w:p>
          <w:p w:rsidR="005D2436" w:rsidRDefault="005D2436" w:rsidP="005D2436">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p>
          <w:p w:rsidR="005D2436" w:rsidRDefault="005D2436" w:rsidP="005D2436">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All partners will use it to teach the art therapy course during the pilot phase</w:t>
            </w:r>
          </w:p>
        </w:tc>
        <w:tc>
          <w:tcPr>
            <w:tcW w:w="1054" w:type="pct"/>
            <w:vAlign w:val="center"/>
          </w:tcPr>
          <w:p w:rsidR="005D2436"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UJ</w:t>
            </w:r>
          </w:p>
        </w:tc>
        <w:tc>
          <w:tcPr>
            <w:tcW w:w="853" w:type="pct"/>
            <w:vAlign w:val="center"/>
          </w:tcPr>
          <w:p w:rsidR="005D2436" w:rsidRPr="00254982"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B401E7">
              <w:rPr>
                <w:rFonts w:eastAsia="Calibri" w:cstheme="minorHAnsi"/>
                <w:lang w:val="en-US"/>
              </w:rPr>
              <w:t>M12</w:t>
            </w:r>
          </w:p>
        </w:tc>
      </w:tr>
      <w:tr w:rsidR="005D2436" w:rsidRPr="002B7973" w:rsidTr="00E9057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D2436" w:rsidRPr="002B7973" w:rsidRDefault="005D2436" w:rsidP="005D2436">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5D2436" w:rsidRDefault="005D2436" w:rsidP="005D2436">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B401E7">
              <w:rPr>
                <w:rFonts w:eastAsia="Calibri" w:cstheme="minorHAnsi"/>
                <w:lang w:val="en-US"/>
              </w:rPr>
              <w:t>Two national dissemination workshops and</w:t>
            </w:r>
            <w:r w:rsidRPr="00DC5594">
              <w:rPr>
                <w:rFonts w:eastAsia="Calibri" w:cstheme="minorHAnsi"/>
                <w:lang w:val="en-US"/>
              </w:rPr>
              <w:t xml:space="preserve"> 1 information seminar </w:t>
            </w:r>
            <w:r w:rsidRPr="00B401E7">
              <w:rPr>
                <w:rFonts w:eastAsia="Calibri" w:cstheme="minorHAnsi"/>
                <w:lang w:val="en-US"/>
              </w:rPr>
              <w:t xml:space="preserve">will be organized in Jordan and Tunisia </w:t>
            </w:r>
          </w:p>
        </w:tc>
        <w:tc>
          <w:tcPr>
            <w:tcW w:w="1054" w:type="pct"/>
            <w:vAlign w:val="center"/>
          </w:tcPr>
          <w:p w:rsidR="005D2436" w:rsidRPr="00B401E7"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B401E7">
              <w:rPr>
                <w:rFonts w:eastAsia="Calibri" w:cstheme="minorHAnsi"/>
                <w:lang w:val="en-US"/>
              </w:rPr>
              <w:t>INU</w:t>
            </w:r>
          </w:p>
          <w:p w:rsidR="005D2436" w:rsidRPr="00257535"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B401E7">
              <w:rPr>
                <w:rFonts w:eastAsia="Calibri" w:cstheme="minorHAnsi"/>
                <w:lang w:val="en-US"/>
              </w:rPr>
              <w:t>USFAX</w:t>
            </w:r>
          </w:p>
        </w:tc>
        <w:tc>
          <w:tcPr>
            <w:tcW w:w="853" w:type="pct"/>
            <w:vAlign w:val="center"/>
          </w:tcPr>
          <w:p w:rsidR="005D2436"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C71D5D">
              <w:rPr>
                <w:rFonts w:eastAsia="Calibri" w:cstheme="minorHAnsi"/>
                <w:lang w:val="en-US"/>
              </w:rPr>
              <w:t>M12</w:t>
            </w:r>
          </w:p>
        </w:tc>
      </w:tr>
      <w:tr w:rsidR="005D2436"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D2436" w:rsidRPr="002B7973" w:rsidRDefault="005D2436" w:rsidP="005D2436">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5D2436" w:rsidRPr="0033234A" w:rsidRDefault="005D2436" w:rsidP="005D2436">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DC5594">
              <w:rPr>
                <w:rFonts w:eastAsia="Calibri" w:cstheme="minorHAnsi"/>
                <w:lang w:val="en-US"/>
              </w:rPr>
              <w:t xml:space="preserve">A three-day Final dissemination conference will be held at University of Jordan </w:t>
            </w:r>
          </w:p>
        </w:tc>
        <w:tc>
          <w:tcPr>
            <w:tcW w:w="1054" w:type="pct"/>
            <w:vAlign w:val="center"/>
          </w:tcPr>
          <w:p w:rsidR="005D2436"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UJ</w:t>
            </w:r>
          </w:p>
          <w:p w:rsidR="005D2436"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All</w:t>
            </w:r>
          </w:p>
        </w:tc>
        <w:tc>
          <w:tcPr>
            <w:tcW w:w="853" w:type="pct"/>
            <w:vAlign w:val="center"/>
          </w:tcPr>
          <w:p w:rsidR="005D2436"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DC5594">
              <w:rPr>
                <w:rFonts w:eastAsia="Calibri" w:cstheme="minorHAnsi"/>
                <w:lang w:val="en-US"/>
              </w:rPr>
              <w:t>M36</w:t>
            </w:r>
          </w:p>
        </w:tc>
      </w:tr>
      <w:tr w:rsidR="005D2436" w:rsidRPr="002B7973" w:rsidTr="00E9057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D2436" w:rsidRPr="002B7973" w:rsidRDefault="005D2436" w:rsidP="005D2436">
            <w:pPr>
              <w:numPr>
                <w:ilvl w:val="0"/>
                <w:numId w:val="20"/>
              </w:numPr>
              <w:spacing w:after="200" w:line="276" w:lineRule="auto"/>
              <w:contextualSpacing/>
              <w:jc w:val="center"/>
              <w:rPr>
                <w:rFonts w:eastAsia="Calibri" w:cstheme="minorHAnsi"/>
                <w:b w:val="0"/>
                <w:bCs w:val="0"/>
                <w:sz w:val="22"/>
                <w:szCs w:val="22"/>
                <w:lang w:val="en-US"/>
              </w:rPr>
            </w:pPr>
          </w:p>
        </w:tc>
        <w:tc>
          <w:tcPr>
            <w:tcW w:w="2761" w:type="pct"/>
            <w:vAlign w:val="center"/>
          </w:tcPr>
          <w:p w:rsidR="005D2436" w:rsidRPr="00B401E7" w:rsidRDefault="005D2436" w:rsidP="005D2436">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B401E7">
              <w:rPr>
                <w:rFonts w:eastAsia="Calibri" w:cstheme="minorHAnsi"/>
                <w:lang w:val="en-US"/>
              </w:rPr>
              <w:t>Biannual electronic newsletters</w:t>
            </w:r>
            <w:r>
              <w:rPr>
                <w:rFonts w:eastAsia="Calibri" w:cstheme="minorHAnsi"/>
                <w:lang w:val="en-US"/>
              </w:rPr>
              <w:t xml:space="preserve"> will be prepared</w:t>
            </w:r>
          </w:p>
        </w:tc>
        <w:tc>
          <w:tcPr>
            <w:tcW w:w="1054" w:type="pct"/>
            <w:vAlign w:val="center"/>
          </w:tcPr>
          <w:p w:rsidR="005D2436"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First issue by UJ</w:t>
            </w:r>
          </w:p>
          <w:p w:rsidR="005D2436" w:rsidRPr="00B401E7"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Other will be distributed among partners</w:t>
            </w:r>
          </w:p>
        </w:tc>
        <w:tc>
          <w:tcPr>
            <w:tcW w:w="853" w:type="pct"/>
            <w:vAlign w:val="center"/>
          </w:tcPr>
          <w:p w:rsidR="005D2436" w:rsidRPr="00C71D5D" w:rsidRDefault="005D2436" w:rsidP="005D243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2D3D79">
              <w:rPr>
                <w:rFonts w:eastAsia="Calibri" w:cstheme="minorHAnsi"/>
                <w:lang w:val="en-US"/>
              </w:rPr>
              <w:t>M6, M12, M18, M24, M30, M36</w:t>
            </w:r>
          </w:p>
        </w:tc>
      </w:tr>
      <w:tr w:rsidR="005D2436"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5D2436" w:rsidRPr="002B7973" w:rsidRDefault="005D2436" w:rsidP="005D2436">
            <w:pPr>
              <w:numPr>
                <w:ilvl w:val="0"/>
                <w:numId w:val="20"/>
              </w:numPr>
              <w:spacing w:after="200" w:line="276" w:lineRule="auto"/>
              <w:contextualSpacing/>
              <w:jc w:val="center"/>
              <w:rPr>
                <w:rFonts w:eastAsia="Calibri" w:cstheme="minorHAnsi"/>
                <w:sz w:val="22"/>
                <w:szCs w:val="22"/>
                <w:lang w:val="en-US"/>
              </w:rPr>
            </w:pPr>
          </w:p>
        </w:tc>
        <w:tc>
          <w:tcPr>
            <w:tcW w:w="2761" w:type="pct"/>
            <w:vAlign w:val="center"/>
          </w:tcPr>
          <w:p w:rsidR="005D2436" w:rsidRDefault="005D2436" w:rsidP="005D2436">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Progress report to be provided by WP leader every 6 months based on collected feedback from Co-Leaders</w:t>
            </w:r>
          </w:p>
        </w:tc>
        <w:tc>
          <w:tcPr>
            <w:tcW w:w="1054" w:type="pct"/>
            <w:vAlign w:val="center"/>
          </w:tcPr>
          <w:p w:rsidR="005D2436" w:rsidRPr="00265BF1"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65BF1">
              <w:rPr>
                <w:rFonts w:eastAsia="Calibri" w:cstheme="minorHAnsi"/>
                <w:lang w:val="en-US"/>
              </w:rPr>
              <w:t>UNIOS</w:t>
            </w:r>
            <w:r w:rsidRPr="00265BF1">
              <w:rPr>
                <w:rFonts w:eastAsia="Calibri" w:cstheme="minorHAnsi"/>
                <w:lang w:val="en-US"/>
              </w:rPr>
              <w:tab/>
            </w:r>
          </w:p>
          <w:p w:rsidR="005D2436" w:rsidRPr="00265BF1"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65BF1">
              <w:rPr>
                <w:rFonts w:eastAsia="Calibri" w:cstheme="minorHAnsi"/>
                <w:lang w:val="en-US"/>
              </w:rPr>
              <w:t xml:space="preserve">INU </w:t>
            </w:r>
          </w:p>
          <w:p w:rsidR="005D2436" w:rsidRPr="00257535"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265BF1">
              <w:rPr>
                <w:rFonts w:eastAsia="Calibri" w:cstheme="minorHAnsi"/>
                <w:lang w:val="en-US"/>
              </w:rPr>
              <w:t>USFAX</w:t>
            </w:r>
            <w:r w:rsidRPr="00BB7DDD">
              <w:rPr>
                <w:rFonts w:eastAsia="Calibri" w:cstheme="minorHAnsi"/>
                <w:lang w:val="en-US"/>
              </w:rPr>
              <w:tab/>
            </w:r>
          </w:p>
        </w:tc>
        <w:tc>
          <w:tcPr>
            <w:tcW w:w="853" w:type="pct"/>
            <w:vAlign w:val="center"/>
          </w:tcPr>
          <w:p w:rsidR="005D2436" w:rsidRDefault="005D2436" w:rsidP="005D243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 xml:space="preserve">M6, </w:t>
            </w:r>
            <w:r w:rsidRPr="00B2153F">
              <w:rPr>
                <w:rFonts w:eastAsia="Calibri" w:cstheme="minorHAnsi"/>
                <w:lang w:val="it-IT"/>
              </w:rPr>
              <w:t>M12, M18, M24, M30, M36</w:t>
            </w:r>
          </w:p>
        </w:tc>
      </w:tr>
    </w:tbl>
    <w:p w:rsidR="001D7927" w:rsidRDefault="001D7927" w:rsidP="00B871DB">
      <w:pPr>
        <w:spacing w:line="218" w:lineRule="auto"/>
        <w:ind w:left="100" w:right="860"/>
      </w:pPr>
    </w:p>
    <w:p w:rsidR="0009694E" w:rsidRDefault="0009694E" w:rsidP="00B871DB">
      <w:pPr>
        <w:pStyle w:val="NoSpacing"/>
      </w:pPr>
    </w:p>
    <w:p w:rsidR="00FA14A2" w:rsidRDefault="00FA14A2">
      <w:pPr>
        <w:spacing w:after="200" w:line="276" w:lineRule="auto"/>
        <w:rPr>
          <w:rFonts w:asciiTheme="majorHAnsi" w:eastAsiaTheme="majorEastAsia" w:hAnsiTheme="majorHAnsi" w:cstheme="majorBidi"/>
          <w:b/>
          <w:color w:val="E36C0A" w:themeColor="accent6" w:themeShade="BF"/>
        </w:rPr>
      </w:pPr>
      <w:r>
        <w:br w:type="page"/>
      </w:r>
    </w:p>
    <w:p w:rsidR="0077551B" w:rsidRDefault="00927276" w:rsidP="002622B7">
      <w:pPr>
        <w:pStyle w:val="Heading3"/>
      </w:pPr>
      <w:r w:rsidRPr="00B54314">
        <w:lastRenderedPageBreak/>
        <w:t>WP 7</w:t>
      </w:r>
      <w:r>
        <w:t>:</w:t>
      </w:r>
      <w:r w:rsidRPr="00B54314">
        <w:tab/>
        <w:t>Project Coordination</w:t>
      </w:r>
    </w:p>
    <w:p w:rsidR="00927276" w:rsidRDefault="00927276" w:rsidP="00B871DB">
      <w:pPr>
        <w:ind w:right="703"/>
      </w:pPr>
    </w:p>
    <w:tbl>
      <w:tblPr>
        <w:tblStyle w:val="TableGrid1"/>
        <w:tblW w:w="5000" w:type="pct"/>
        <w:tblLook w:val="04A0" w:firstRow="1" w:lastRow="0" w:firstColumn="1" w:lastColumn="0" w:noHBand="0" w:noVBand="1"/>
      </w:tblPr>
      <w:tblGrid>
        <w:gridCol w:w="2967"/>
        <w:gridCol w:w="1331"/>
        <w:gridCol w:w="1740"/>
        <w:gridCol w:w="1841"/>
        <w:gridCol w:w="1228"/>
        <w:gridCol w:w="1055"/>
      </w:tblGrid>
      <w:tr w:rsidR="00052995" w:rsidRPr="00796A7C" w:rsidTr="002622B7">
        <w:tc>
          <w:tcPr>
            <w:tcW w:w="1460" w:type="pct"/>
            <w:shd w:val="clear" w:color="auto" w:fill="FFC000"/>
            <w:vAlign w:val="center"/>
          </w:tcPr>
          <w:p w:rsidR="002622B7" w:rsidRPr="00796A7C" w:rsidRDefault="002622B7" w:rsidP="00B871DB">
            <w:pPr>
              <w:pStyle w:val="NoSpacing"/>
              <w:ind w:left="100"/>
              <w:jc w:val="center"/>
              <w:rPr>
                <w:rFonts w:cstheme="minorHAnsi"/>
              </w:rPr>
            </w:pPr>
            <w:r w:rsidRPr="00796A7C">
              <w:rPr>
                <w:rFonts w:cstheme="minorHAnsi"/>
              </w:rPr>
              <w:t>Major Activities</w:t>
            </w:r>
          </w:p>
        </w:tc>
        <w:tc>
          <w:tcPr>
            <w:tcW w:w="655" w:type="pct"/>
            <w:shd w:val="clear" w:color="auto" w:fill="FFC000"/>
            <w:vAlign w:val="center"/>
          </w:tcPr>
          <w:p w:rsidR="002622B7" w:rsidRPr="00796A7C" w:rsidRDefault="002622B7" w:rsidP="00B871DB">
            <w:pPr>
              <w:pStyle w:val="NoSpacing"/>
              <w:jc w:val="center"/>
              <w:rPr>
                <w:rFonts w:cstheme="minorHAnsi"/>
              </w:rPr>
            </w:pPr>
            <w:r w:rsidRPr="00796A7C">
              <w:rPr>
                <w:rFonts w:cstheme="minorHAnsi"/>
              </w:rPr>
              <w:t>Leader</w:t>
            </w:r>
          </w:p>
        </w:tc>
        <w:tc>
          <w:tcPr>
            <w:tcW w:w="856" w:type="pct"/>
            <w:shd w:val="clear" w:color="auto" w:fill="FFC000"/>
            <w:vAlign w:val="center"/>
          </w:tcPr>
          <w:p w:rsidR="002622B7" w:rsidRPr="00796A7C" w:rsidRDefault="002622B7" w:rsidP="003457AD">
            <w:pPr>
              <w:pStyle w:val="NoSpacing"/>
              <w:jc w:val="center"/>
              <w:rPr>
                <w:rFonts w:cstheme="minorHAnsi"/>
              </w:rPr>
            </w:pPr>
            <w:r w:rsidRPr="00796A7C">
              <w:rPr>
                <w:rFonts w:cstheme="minorHAnsi"/>
              </w:rPr>
              <w:t>Co- Leader</w:t>
            </w:r>
          </w:p>
        </w:tc>
        <w:tc>
          <w:tcPr>
            <w:tcW w:w="906" w:type="pct"/>
            <w:shd w:val="clear" w:color="auto" w:fill="FFC000"/>
            <w:vAlign w:val="center"/>
          </w:tcPr>
          <w:p w:rsidR="002622B7" w:rsidRPr="00796A7C" w:rsidRDefault="002622B7" w:rsidP="00B871DB">
            <w:pPr>
              <w:pStyle w:val="NoSpacing"/>
              <w:jc w:val="center"/>
              <w:rPr>
                <w:rFonts w:cstheme="minorHAnsi"/>
              </w:rPr>
            </w:pPr>
            <w:r w:rsidRPr="00796A7C">
              <w:rPr>
                <w:rFonts w:cstheme="minorHAnsi"/>
              </w:rPr>
              <w:t>Other</w:t>
            </w:r>
          </w:p>
          <w:p w:rsidR="002622B7" w:rsidRPr="00796A7C" w:rsidRDefault="002622B7" w:rsidP="00B871DB">
            <w:pPr>
              <w:pStyle w:val="NoSpacing"/>
              <w:jc w:val="center"/>
              <w:rPr>
                <w:rFonts w:cstheme="minorHAnsi"/>
              </w:rPr>
            </w:pPr>
            <w:r w:rsidRPr="00796A7C">
              <w:rPr>
                <w:rFonts w:cstheme="minorHAnsi"/>
              </w:rPr>
              <w:t>partners</w:t>
            </w:r>
          </w:p>
          <w:p w:rsidR="002622B7" w:rsidRPr="00796A7C" w:rsidRDefault="002622B7" w:rsidP="00B871DB">
            <w:pPr>
              <w:pStyle w:val="NoSpacing"/>
              <w:jc w:val="center"/>
              <w:rPr>
                <w:rFonts w:cstheme="minorHAnsi"/>
              </w:rPr>
            </w:pPr>
            <w:r w:rsidRPr="00796A7C">
              <w:rPr>
                <w:rFonts w:cstheme="minorHAnsi"/>
              </w:rPr>
              <w:t>involved</w:t>
            </w:r>
          </w:p>
          <w:p w:rsidR="002622B7" w:rsidRPr="00796A7C" w:rsidRDefault="002622B7" w:rsidP="00B871DB">
            <w:pPr>
              <w:pStyle w:val="NoSpacing"/>
              <w:jc w:val="center"/>
              <w:rPr>
                <w:rFonts w:cstheme="minorHAnsi"/>
              </w:rPr>
            </w:pPr>
          </w:p>
        </w:tc>
        <w:tc>
          <w:tcPr>
            <w:tcW w:w="1123" w:type="pct"/>
            <w:gridSpan w:val="2"/>
            <w:shd w:val="clear" w:color="auto" w:fill="FFC000"/>
            <w:vAlign w:val="center"/>
          </w:tcPr>
          <w:p w:rsidR="002622B7" w:rsidRPr="00796A7C" w:rsidRDefault="002622B7" w:rsidP="00B871DB">
            <w:pPr>
              <w:pStyle w:val="NoSpacing"/>
              <w:jc w:val="center"/>
              <w:rPr>
                <w:rFonts w:cstheme="minorHAnsi"/>
              </w:rPr>
            </w:pPr>
            <w:r w:rsidRPr="00796A7C">
              <w:rPr>
                <w:rFonts w:cstheme="minorHAnsi"/>
              </w:rPr>
              <w:t>Estimated Start\End</w:t>
            </w:r>
          </w:p>
          <w:p w:rsidR="002622B7" w:rsidRPr="00796A7C" w:rsidRDefault="002622B7" w:rsidP="00B871DB">
            <w:pPr>
              <w:pStyle w:val="NoSpacing"/>
              <w:jc w:val="center"/>
              <w:rPr>
                <w:rFonts w:cstheme="minorHAnsi"/>
              </w:rPr>
            </w:pPr>
            <w:r w:rsidRPr="00796A7C">
              <w:rPr>
                <w:rFonts w:cstheme="minorHAnsi"/>
              </w:rPr>
              <w:t>Date</w:t>
            </w:r>
          </w:p>
          <w:p w:rsidR="002622B7" w:rsidRPr="00796A7C" w:rsidRDefault="002622B7" w:rsidP="00B871DB">
            <w:pPr>
              <w:pStyle w:val="NoSpacing"/>
              <w:jc w:val="center"/>
              <w:rPr>
                <w:rFonts w:cstheme="minorHAnsi"/>
              </w:rPr>
            </w:pPr>
          </w:p>
        </w:tc>
      </w:tr>
      <w:tr w:rsidR="00052995" w:rsidRPr="00796A7C" w:rsidTr="002622B7">
        <w:trPr>
          <w:trHeight w:val="449"/>
        </w:trPr>
        <w:tc>
          <w:tcPr>
            <w:tcW w:w="1460" w:type="pct"/>
            <w:vAlign w:val="center"/>
          </w:tcPr>
          <w:p w:rsidR="002622B7" w:rsidRPr="00796A7C" w:rsidRDefault="002622B7" w:rsidP="002622B7">
            <w:pPr>
              <w:pStyle w:val="NoSpacing"/>
              <w:ind w:left="100"/>
              <w:rPr>
                <w:rFonts w:cstheme="minorHAnsi"/>
                <w:b/>
                <w:bCs/>
              </w:rPr>
            </w:pPr>
            <w:r w:rsidRPr="00796A7C">
              <w:rPr>
                <w:rFonts w:cstheme="minorHAnsi"/>
                <w:b/>
                <w:bCs/>
              </w:rPr>
              <w:t xml:space="preserve">Task 7.1: </w:t>
            </w:r>
            <w:r w:rsidRPr="00796A7C">
              <w:rPr>
                <w:rFonts w:cstheme="minorHAnsi"/>
              </w:rPr>
              <w:t>Kick-off Meeting</w:t>
            </w:r>
          </w:p>
        </w:tc>
        <w:tc>
          <w:tcPr>
            <w:tcW w:w="655" w:type="pct"/>
            <w:vMerge w:val="restart"/>
            <w:vAlign w:val="center"/>
          </w:tcPr>
          <w:p w:rsidR="002622B7" w:rsidRPr="00796A7C" w:rsidRDefault="002622B7" w:rsidP="00B871DB">
            <w:pPr>
              <w:pStyle w:val="NoSpacing"/>
              <w:jc w:val="center"/>
              <w:rPr>
                <w:rFonts w:cstheme="minorHAnsi"/>
              </w:rPr>
            </w:pPr>
            <w:r w:rsidRPr="00796A7C">
              <w:rPr>
                <w:rFonts w:cstheme="minorHAnsi"/>
              </w:rPr>
              <w:t>UJ</w:t>
            </w:r>
          </w:p>
        </w:tc>
        <w:tc>
          <w:tcPr>
            <w:tcW w:w="856" w:type="pct"/>
            <w:vMerge w:val="restart"/>
            <w:vAlign w:val="center"/>
          </w:tcPr>
          <w:p w:rsidR="002622B7" w:rsidRPr="00796A7C" w:rsidRDefault="002622B7" w:rsidP="00B871DB">
            <w:pPr>
              <w:pStyle w:val="NoSpacing"/>
              <w:jc w:val="center"/>
              <w:rPr>
                <w:rFonts w:cstheme="minorHAnsi"/>
              </w:rPr>
            </w:pPr>
            <w:r w:rsidRPr="00796A7C">
              <w:rPr>
                <w:rFonts w:cstheme="minorHAnsi"/>
              </w:rPr>
              <w:t>-</w:t>
            </w:r>
          </w:p>
          <w:p w:rsidR="002622B7" w:rsidRPr="00796A7C" w:rsidRDefault="002622B7" w:rsidP="00B871DB">
            <w:pPr>
              <w:pStyle w:val="NoSpacing"/>
              <w:jc w:val="center"/>
              <w:rPr>
                <w:rFonts w:cstheme="minorHAnsi"/>
              </w:rPr>
            </w:pPr>
          </w:p>
        </w:tc>
        <w:tc>
          <w:tcPr>
            <w:tcW w:w="906" w:type="pct"/>
            <w:vMerge w:val="restart"/>
            <w:vAlign w:val="center"/>
          </w:tcPr>
          <w:p w:rsidR="002622B7" w:rsidRPr="00796A7C" w:rsidRDefault="002622B7" w:rsidP="00B871DB">
            <w:pPr>
              <w:pStyle w:val="NoSpacing"/>
              <w:jc w:val="center"/>
              <w:rPr>
                <w:rFonts w:cstheme="minorHAnsi"/>
              </w:rPr>
            </w:pPr>
            <w:r w:rsidRPr="00796A7C">
              <w:rPr>
                <w:rFonts w:cstheme="minorHAnsi"/>
              </w:rPr>
              <w:t>All Partners</w:t>
            </w:r>
          </w:p>
        </w:tc>
        <w:tc>
          <w:tcPr>
            <w:tcW w:w="604" w:type="pct"/>
            <w:vAlign w:val="center"/>
          </w:tcPr>
          <w:p w:rsidR="002622B7" w:rsidRPr="00796A7C" w:rsidRDefault="002622B7" w:rsidP="00B871DB">
            <w:pPr>
              <w:pStyle w:val="NoSpacing"/>
              <w:rPr>
                <w:rFonts w:cstheme="minorHAnsi"/>
              </w:rPr>
            </w:pPr>
          </w:p>
        </w:tc>
        <w:tc>
          <w:tcPr>
            <w:tcW w:w="519" w:type="pct"/>
            <w:vAlign w:val="center"/>
          </w:tcPr>
          <w:p w:rsidR="002622B7" w:rsidRPr="00796A7C" w:rsidRDefault="001C4690" w:rsidP="00052995">
            <w:pPr>
              <w:pStyle w:val="NoSpacing"/>
              <w:jc w:val="center"/>
              <w:rPr>
                <w:rFonts w:cstheme="minorHAnsi"/>
              </w:rPr>
            </w:pPr>
            <w:r w:rsidRPr="00796A7C">
              <w:rPr>
                <w:rFonts w:cstheme="minorHAnsi"/>
              </w:rPr>
              <w:t>M2</w:t>
            </w:r>
          </w:p>
        </w:tc>
      </w:tr>
      <w:tr w:rsidR="00052995" w:rsidRPr="00796A7C" w:rsidTr="002622B7">
        <w:tc>
          <w:tcPr>
            <w:tcW w:w="1460" w:type="pct"/>
            <w:vAlign w:val="center"/>
          </w:tcPr>
          <w:p w:rsidR="002622B7" w:rsidRPr="00796A7C" w:rsidRDefault="002622B7" w:rsidP="002622B7">
            <w:pPr>
              <w:pStyle w:val="NoSpacing"/>
              <w:ind w:left="100"/>
              <w:rPr>
                <w:rFonts w:cstheme="minorHAnsi"/>
                <w:b/>
                <w:bCs/>
              </w:rPr>
            </w:pPr>
            <w:r w:rsidRPr="00796A7C">
              <w:rPr>
                <w:rFonts w:cstheme="minorHAnsi"/>
                <w:b/>
                <w:bCs/>
              </w:rPr>
              <w:t xml:space="preserve">Task 7.2: </w:t>
            </w:r>
            <w:r w:rsidRPr="00796A7C">
              <w:rPr>
                <w:rFonts w:cstheme="minorHAnsi"/>
              </w:rPr>
              <w:t>Steering Committee</w:t>
            </w:r>
          </w:p>
        </w:tc>
        <w:tc>
          <w:tcPr>
            <w:tcW w:w="655" w:type="pct"/>
            <w:vMerge/>
            <w:vAlign w:val="center"/>
          </w:tcPr>
          <w:p w:rsidR="002622B7" w:rsidRPr="00796A7C" w:rsidRDefault="002622B7" w:rsidP="00B871DB">
            <w:pPr>
              <w:pStyle w:val="NoSpacing"/>
              <w:rPr>
                <w:rFonts w:cstheme="minorHAnsi"/>
              </w:rPr>
            </w:pPr>
          </w:p>
        </w:tc>
        <w:tc>
          <w:tcPr>
            <w:tcW w:w="856" w:type="pct"/>
            <w:vMerge/>
            <w:vAlign w:val="center"/>
          </w:tcPr>
          <w:p w:rsidR="002622B7" w:rsidRPr="00796A7C" w:rsidRDefault="002622B7" w:rsidP="00B871DB">
            <w:pPr>
              <w:pStyle w:val="NoSpacing"/>
              <w:rPr>
                <w:rFonts w:cstheme="minorHAnsi"/>
              </w:rPr>
            </w:pPr>
          </w:p>
        </w:tc>
        <w:tc>
          <w:tcPr>
            <w:tcW w:w="906" w:type="pct"/>
            <w:vMerge/>
            <w:vAlign w:val="center"/>
          </w:tcPr>
          <w:p w:rsidR="002622B7" w:rsidRPr="00796A7C" w:rsidRDefault="002622B7" w:rsidP="00B871DB">
            <w:pPr>
              <w:pStyle w:val="NoSpacing"/>
              <w:rPr>
                <w:rFonts w:cstheme="minorHAnsi"/>
              </w:rPr>
            </w:pPr>
          </w:p>
        </w:tc>
        <w:tc>
          <w:tcPr>
            <w:tcW w:w="604" w:type="pct"/>
            <w:vAlign w:val="center"/>
          </w:tcPr>
          <w:p w:rsidR="002622B7" w:rsidRPr="00796A7C" w:rsidRDefault="001C4690" w:rsidP="001C4690">
            <w:pPr>
              <w:pStyle w:val="NoSpacing"/>
              <w:jc w:val="center"/>
              <w:rPr>
                <w:rFonts w:cstheme="minorHAnsi"/>
              </w:rPr>
            </w:pPr>
            <w:r w:rsidRPr="00796A7C">
              <w:rPr>
                <w:rFonts w:cstheme="minorHAnsi"/>
              </w:rPr>
              <w:t>M2</w:t>
            </w:r>
          </w:p>
        </w:tc>
        <w:tc>
          <w:tcPr>
            <w:tcW w:w="519" w:type="pct"/>
            <w:vAlign w:val="center"/>
          </w:tcPr>
          <w:p w:rsidR="002622B7" w:rsidRPr="00796A7C" w:rsidRDefault="001C4690" w:rsidP="00052995">
            <w:pPr>
              <w:pStyle w:val="NoSpacing"/>
              <w:jc w:val="center"/>
              <w:rPr>
                <w:rFonts w:cstheme="minorHAnsi"/>
              </w:rPr>
            </w:pPr>
            <w:r w:rsidRPr="00796A7C">
              <w:rPr>
                <w:rFonts w:cstheme="minorHAnsi"/>
              </w:rPr>
              <w:t>M36</w:t>
            </w:r>
          </w:p>
        </w:tc>
      </w:tr>
      <w:tr w:rsidR="00052995" w:rsidRPr="00796A7C" w:rsidTr="002622B7">
        <w:tc>
          <w:tcPr>
            <w:tcW w:w="1460" w:type="pct"/>
            <w:vAlign w:val="center"/>
          </w:tcPr>
          <w:p w:rsidR="001C4690" w:rsidRPr="00796A7C" w:rsidRDefault="001C4690" w:rsidP="001C4690">
            <w:pPr>
              <w:pStyle w:val="NoSpacing"/>
              <w:ind w:left="100"/>
              <w:rPr>
                <w:rFonts w:cstheme="minorHAnsi"/>
                <w:b/>
                <w:bCs/>
              </w:rPr>
            </w:pPr>
            <w:r w:rsidRPr="00796A7C">
              <w:rPr>
                <w:rFonts w:cstheme="minorHAnsi"/>
                <w:b/>
                <w:bCs/>
              </w:rPr>
              <w:t xml:space="preserve">Task 7.3: </w:t>
            </w:r>
            <w:r w:rsidRPr="00796A7C">
              <w:rPr>
                <w:rFonts w:cstheme="minorHAnsi"/>
              </w:rPr>
              <w:t>Technical and Scientific Committee</w:t>
            </w:r>
          </w:p>
        </w:tc>
        <w:tc>
          <w:tcPr>
            <w:tcW w:w="655" w:type="pct"/>
            <w:vMerge/>
            <w:vAlign w:val="center"/>
          </w:tcPr>
          <w:p w:rsidR="001C4690" w:rsidRPr="00796A7C" w:rsidRDefault="001C4690" w:rsidP="001C4690">
            <w:pPr>
              <w:pStyle w:val="NoSpacing"/>
              <w:rPr>
                <w:rFonts w:cstheme="minorHAnsi"/>
              </w:rPr>
            </w:pPr>
          </w:p>
        </w:tc>
        <w:tc>
          <w:tcPr>
            <w:tcW w:w="856" w:type="pct"/>
            <w:vMerge/>
            <w:vAlign w:val="center"/>
          </w:tcPr>
          <w:p w:rsidR="001C4690" w:rsidRPr="00796A7C" w:rsidRDefault="001C4690" w:rsidP="001C4690">
            <w:pPr>
              <w:pStyle w:val="NoSpacing"/>
              <w:rPr>
                <w:rFonts w:cstheme="minorHAnsi"/>
              </w:rPr>
            </w:pPr>
          </w:p>
        </w:tc>
        <w:tc>
          <w:tcPr>
            <w:tcW w:w="906" w:type="pct"/>
            <w:vMerge/>
            <w:vAlign w:val="center"/>
          </w:tcPr>
          <w:p w:rsidR="001C4690" w:rsidRPr="00796A7C" w:rsidRDefault="001C4690" w:rsidP="001C4690">
            <w:pPr>
              <w:pStyle w:val="NoSpacing"/>
              <w:rPr>
                <w:rFonts w:cstheme="minorHAnsi"/>
              </w:rPr>
            </w:pPr>
          </w:p>
        </w:tc>
        <w:tc>
          <w:tcPr>
            <w:tcW w:w="604" w:type="pct"/>
            <w:vAlign w:val="center"/>
          </w:tcPr>
          <w:p w:rsidR="001C4690" w:rsidRPr="00796A7C" w:rsidRDefault="001C4690" w:rsidP="001C4690">
            <w:pPr>
              <w:pStyle w:val="NoSpacing"/>
              <w:jc w:val="center"/>
              <w:rPr>
                <w:rFonts w:cstheme="minorHAnsi"/>
              </w:rPr>
            </w:pPr>
            <w:r w:rsidRPr="00796A7C">
              <w:rPr>
                <w:rFonts w:cstheme="minorHAnsi"/>
              </w:rPr>
              <w:t>M2</w:t>
            </w:r>
          </w:p>
        </w:tc>
        <w:tc>
          <w:tcPr>
            <w:tcW w:w="519" w:type="pct"/>
            <w:vAlign w:val="center"/>
          </w:tcPr>
          <w:p w:rsidR="001C4690" w:rsidRPr="00796A7C" w:rsidRDefault="001C4690" w:rsidP="00052995">
            <w:pPr>
              <w:pStyle w:val="NoSpacing"/>
              <w:jc w:val="center"/>
              <w:rPr>
                <w:rFonts w:cstheme="minorHAnsi"/>
              </w:rPr>
            </w:pPr>
            <w:r w:rsidRPr="00796A7C">
              <w:rPr>
                <w:rFonts w:cstheme="minorHAnsi"/>
              </w:rPr>
              <w:t>M36</w:t>
            </w:r>
          </w:p>
        </w:tc>
      </w:tr>
      <w:tr w:rsidR="00052995" w:rsidRPr="00796A7C" w:rsidTr="002622B7">
        <w:tc>
          <w:tcPr>
            <w:tcW w:w="1460" w:type="pct"/>
            <w:vAlign w:val="center"/>
          </w:tcPr>
          <w:p w:rsidR="001C4690" w:rsidRPr="00796A7C" w:rsidRDefault="001C4690" w:rsidP="001C4690">
            <w:pPr>
              <w:pStyle w:val="NoSpacing"/>
              <w:ind w:left="100"/>
              <w:rPr>
                <w:rFonts w:cstheme="minorHAnsi"/>
                <w:b/>
                <w:bCs/>
              </w:rPr>
            </w:pPr>
            <w:r w:rsidRPr="00796A7C">
              <w:rPr>
                <w:rFonts w:cstheme="minorHAnsi"/>
                <w:b/>
                <w:bCs/>
              </w:rPr>
              <w:t xml:space="preserve">Task 7.4: </w:t>
            </w:r>
            <w:r w:rsidRPr="00796A7C">
              <w:rPr>
                <w:rFonts w:cstheme="minorHAnsi"/>
              </w:rPr>
              <w:t>Biannual progress reports</w:t>
            </w:r>
          </w:p>
        </w:tc>
        <w:tc>
          <w:tcPr>
            <w:tcW w:w="655" w:type="pct"/>
            <w:vMerge/>
            <w:vAlign w:val="center"/>
          </w:tcPr>
          <w:p w:rsidR="001C4690" w:rsidRPr="00796A7C" w:rsidRDefault="001C4690" w:rsidP="001C4690">
            <w:pPr>
              <w:spacing w:line="218" w:lineRule="auto"/>
              <w:ind w:right="860"/>
              <w:rPr>
                <w:rFonts w:cstheme="minorHAnsi"/>
                <w:sz w:val="22"/>
                <w:szCs w:val="22"/>
              </w:rPr>
            </w:pPr>
          </w:p>
        </w:tc>
        <w:tc>
          <w:tcPr>
            <w:tcW w:w="856" w:type="pct"/>
            <w:vMerge/>
            <w:vAlign w:val="center"/>
          </w:tcPr>
          <w:p w:rsidR="001C4690" w:rsidRPr="00796A7C" w:rsidRDefault="001C4690" w:rsidP="001C4690">
            <w:pPr>
              <w:spacing w:line="218" w:lineRule="auto"/>
              <w:ind w:right="860"/>
              <w:rPr>
                <w:rFonts w:cstheme="minorHAnsi"/>
                <w:sz w:val="22"/>
                <w:szCs w:val="22"/>
              </w:rPr>
            </w:pPr>
          </w:p>
        </w:tc>
        <w:tc>
          <w:tcPr>
            <w:tcW w:w="906" w:type="pct"/>
            <w:vMerge/>
            <w:vAlign w:val="center"/>
          </w:tcPr>
          <w:p w:rsidR="001C4690" w:rsidRPr="00796A7C" w:rsidRDefault="001C4690" w:rsidP="001C4690">
            <w:pPr>
              <w:spacing w:line="218" w:lineRule="auto"/>
              <w:ind w:right="860"/>
              <w:rPr>
                <w:rFonts w:cstheme="minorHAnsi"/>
                <w:sz w:val="22"/>
                <w:szCs w:val="22"/>
              </w:rPr>
            </w:pPr>
          </w:p>
        </w:tc>
        <w:tc>
          <w:tcPr>
            <w:tcW w:w="604" w:type="pct"/>
            <w:vAlign w:val="center"/>
          </w:tcPr>
          <w:p w:rsidR="001C4690" w:rsidRPr="00796A7C" w:rsidRDefault="001C4690" w:rsidP="001C4690">
            <w:pPr>
              <w:pStyle w:val="NoSpacing"/>
              <w:jc w:val="center"/>
              <w:rPr>
                <w:rFonts w:cstheme="minorHAnsi"/>
              </w:rPr>
            </w:pPr>
            <w:r w:rsidRPr="00796A7C">
              <w:rPr>
                <w:rFonts w:cstheme="minorHAnsi"/>
              </w:rPr>
              <w:t>M6</w:t>
            </w:r>
          </w:p>
        </w:tc>
        <w:tc>
          <w:tcPr>
            <w:tcW w:w="519" w:type="pct"/>
            <w:vAlign w:val="center"/>
          </w:tcPr>
          <w:p w:rsidR="001C4690" w:rsidRPr="00796A7C" w:rsidRDefault="001C4690" w:rsidP="00052995">
            <w:pPr>
              <w:pStyle w:val="NoSpacing"/>
              <w:jc w:val="center"/>
              <w:rPr>
                <w:rFonts w:cstheme="minorHAnsi"/>
              </w:rPr>
            </w:pPr>
            <w:r w:rsidRPr="00796A7C">
              <w:rPr>
                <w:rFonts w:cstheme="minorHAnsi"/>
              </w:rPr>
              <w:t>M36</w:t>
            </w:r>
          </w:p>
        </w:tc>
      </w:tr>
      <w:tr w:rsidR="00052995" w:rsidRPr="00796A7C" w:rsidTr="00052995">
        <w:trPr>
          <w:trHeight w:val="359"/>
        </w:trPr>
        <w:tc>
          <w:tcPr>
            <w:tcW w:w="1460" w:type="pct"/>
            <w:vAlign w:val="center"/>
          </w:tcPr>
          <w:p w:rsidR="001C4690" w:rsidRPr="00796A7C" w:rsidRDefault="001C4690" w:rsidP="001C4690">
            <w:pPr>
              <w:pStyle w:val="NoSpacing"/>
              <w:ind w:left="100"/>
              <w:rPr>
                <w:rFonts w:cstheme="minorHAnsi"/>
                <w:b/>
                <w:bCs/>
              </w:rPr>
            </w:pPr>
            <w:r w:rsidRPr="00796A7C">
              <w:rPr>
                <w:rFonts w:cstheme="minorHAnsi"/>
                <w:b/>
                <w:bCs/>
              </w:rPr>
              <w:t xml:space="preserve">Task 7.5: </w:t>
            </w:r>
            <w:r w:rsidRPr="00796A7C">
              <w:rPr>
                <w:rFonts w:cstheme="minorHAnsi"/>
              </w:rPr>
              <w:t>Operational Staff</w:t>
            </w:r>
          </w:p>
        </w:tc>
        <w:tc>
          <w:tcPr>
            <w:tcW w:w="655" w:type="pct"/>
            <w:vMerge/>
            <w:vAlign w:val="center"/>
          </w:tcPr>
          <w:p w:rsidR="001C4690" w:rsidRPr="00796A7C" w:rsidRDefault="001C4690" w:rsidP="001C4690">
            <w:pPr>
              <w:spacing w:line="218" w:lineRule="auto"/>
              <w:ind w:right="860"/>
              <w:rPr>
                <w:rFonts w:cstheme="minorHAnsi"/>
                <w:sz w:val="22"/>
                <w:szCs w:val="22"/>
              </w:rPr>
            </w:pPr>
          </w:p>
        </w:tc>
        <w:tc>
          <w:tcPr>
            <w:tcW w:w="856" w:type="pct"/>
            <w:vMerge/>
            <w:vAlign w:val="center"/>
          </w:tcPr>
          <w:p w:rsidR="001C4690" w:rsidRPr="00796A7C" w:rsidRDefault="001C4690" w:rsidP="001C4690">
            <w:pPr>
              <w:spacing w:line="218" w:lineRule="auto"/>
              <w:ind w:right="860"/>
              <w:rPr>
                <w:rFonts w:cstheme="minorHAnsi"/>
                <w:sz w:val="22"/>
                <w:szCs w:val="22"/>
              </w:rPr>
            </w:pPr>
          </w:p>
        </w:tc>
        <w:tc>
          <w:tcPr>
            <w:tcW w:w="906" w:type="pct"/>
            <w:vMerge/>
            <w:vAlign w:val="center"/>
          </w:tcPr>
          <w:p w:rsidR="001C4690" w:rsidRPr="00796A7C" w:rsidRDefault="001C4690" w:rsidP="001C4690">
            <w:pPr>
              <w:spacing w:line="218" w:lineRule="auto"/>
              <w:ind w:right="860"/>
              <w:rPr>
                <w:rFonts w:cstheme="minorHAnsi"/>
                <w:sz w:val="22"/>
                <w:szCs w:val="22"/>
              </w:rPr>
            </w:pPr>
          </w:p>
        </w:tc>
        <w:tc>
          <w:tcPr>
            <w:tcW w:w="604" w:type="pct"/>
            <w:vAlign w:val="center"/>
          </w:tcPr>
          <w:p w:rsidR="001C4690" w:rsidRPr="00796A7C" w:rsidRDefault="00052995" w:rsidP="00052995">
            <w:pPr>
              <w:pStyle w:val="NoSpacing"/>
              <w:jc w:val="center"/>
              <w:rPr>
                <w:rFonts w:cstheme="minorHAnsi"/>
              </w:rPr>
            </w:pPr>
            <w:r w:rsidRPr="00796A7C">
              <w:rPr>
                <w:rFonts w:cstheme="minorHAnsi"/>
              </w:rPr>
              <w:t>M1</w:t>
            </w:r>
          </w:p>
        </w:tc>
        <w:tc>
          <w:tcPr>
            <w:tcW w:w="519" w:type="pct"/>
            <w:vAlign w:val="center"/>
          </w:tcPr>
          <w:p w:rsidR="001C4690" w:rsidRPr="00796A7C" w:rsidRDefault="00052995" w:rsidP="00052995">
            <w:pPr>
              <w:pStyle w:val="NoSpacing"/>
              <w:jc w:val="center"/>
              <w:rPr>
                <w:rFonts w:cstheme="minorHAnsi"/>
              </w:rPr>
            </w:pPr>
            <w:r w:rsidRPr="00796A7C">
              <w:rPr>
                <w:rFonts w:cstheme="minorHAnsi"/>
              </w:rPr>
              <w:t>M36</w:t>
            </w:r>
          </w:p>
        </w:tc>
      </w:tr>
    </w:tbl>
    <w:p w:rsidR="00927276" w:rsidRDefault="00927276" w:rsidP="00B871DB">
      <w:pPr>
        <w:spacing w:line="218" w:lineRule="auto"/>
        <w:ind w:left="100" w:right="860"/>
        <w:rPr>
          <w:b/>
        </w:rPr>
      </w:pPr>
    </w:p>
    <w:p w:rsidR="00927276" w:rsidRDefault="00927276" w:rsidP="00125306">
      <w:pPr>
        <w:spacing w:line="218" w:lineRule="auto"/>
        <w:ind w:left="101"/>
      </w:pPr>
      <w:r>
        <w:rPr>
          <w:b/>
        </w:rPr>
        <w:t xml:space="preserve">Prof. Ahmed Al- Salaymeh, </w:t>
      </w:r>
      <w:r>
        <w:t>presented the tasks and activities of this work package and the</w:t>
      </w:r>
      <w:r>
        <w:rPr>
          <w:b/>
        </w:rPr>
        <w:t xml:space="preserve"> </w:t>
      </w:r>
      <w:r>
        <w:t>action plan HEALING Project coordination. The partners agreed on the following:</w:t>
      </w:r>
    </w:p>
    <w:p w:rsidR="00D16208" w:rsidRDefault="00D16208" w:rsidP="00B871DB">
      <w:pPr>
        <w:spacing w:line="218" w:lineRule="auto"/>
        <w:ind w:left="100" w:right="860"/>
      </w:pPr>
    </w:p>
    <w:tbl>
      <w:tblPr>
        <w:tblStyle w:val="Grid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11"/>
        <w:gridCol w:w="2142"/>
        <w:gridCol w:w="1734"/>
      </w:tblGrid>
      <w:tr w:rsidR="00D16208" w:rsidRPr="002B7973" w:rsidTr="00E90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tcBorders>
              <w:top w:val="none" w:sz="0" w:space="0" w:color="auto"/>
              <w:bottom w:val="none" w:sz="0" w:space="0" w:color="auto"/>
              <w:right w:val="none" w:sz="0" w:space="0" w:color="auto"/>
            </w:tcBorders>
            <w:vAlign w:val="center"/>
          </w:tcPr>
          <w:p w:rsidR="00D16208" w:rsidRPr="002B7973" w:rsidRDefault="00D16208" w:rsidP="00E90576">
            <w:pPr>
              <w:spacing w:line="360" w:lineRule="auto"/>
              <w:jc w:val="center"/>
              <w:rPr>
                <w:rFonts w:eastAsia="Calibri" w:cstheme="minorHAnsi"/>
                <w:lang w:val="it-IT"/>
              </w:rPr>
            </w:pPr>
            <w:r w:rsidRPr="002B7973">
              <w:rPr>
                <w:rFonts w:eastAsia="Calibri" w:cstheme="minorHAnsi"/>
                <w:lang w:val="it-IT"/>
              </w:rPr>
              <w:t>No.</w:t>
            </w:r>
          </w:p>
        </w:tc>
        <w:tc>
          <w:tcPr>
            <w:tcW w:w="2761" w:type="pct"/>
            <w:tcBorders>
              <w:top w:val="none" w:sz="0" w:space="0" w:color="auto"/>
              <w:left w:val="none" w:sz="0" w:space="0" w:color="auto"/>
              <w:bottom w:val="none" w:sz="0" w:space="0" w:color="auto"/>
              <w:right w:val="none" w:sz="0" w:space="0" w:color="auto"/>
            </w:tcBorders>
            <w:vAlign w:val="center"/>
          </w:tcPr>
          <w:p w:rsidR="00D16208" w:rsidRPr="002B7973" w:rsidRDefault="00D16208" w:rsidP="00E9057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Task</w:t>
            </w:r>
          </w:p>
        </w:tc>
        <w:tc>
          <w:tcPr>
            <w:tcW w:w="1054" w:type="pct"/>
            <w:tcBorders>
              <w:top w:val="none" w:sz="0" w:space="0" w:color="auto"/>
              <w:left w:val="none" w:sz="0" w:space="0" w:color="auto"/>
              <w:bottom w:val="none" w:sz="0" w:space="0" w:color="auto"/>
              <w:right w:val="none" w:sz="0" w:space="0" w:color="auto"/>
            </w:tcBorders>
            <w:vAlign w:val="center"/>
          </w:tcPr>
          <w:p w:rsidR="00D16208" w:rsidRPr="002B7973" w:rsidRDefault="00D16208" w:rsidP="00E9057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Responsibility</w:t>
            </w:r>
          </w:p>
        </w:tc>
        <w:tc>
          <w:tcPr>
            <w:tcW w:w="853" w:type="pct"/>
            <w:tcBorders>
              <w:top w:val="none" w:sz="0" w:space="0" w:color="auto"/>
              <w:left w:val="none" w:sz="0" w:space="0" w:color="auto"/>
              <w:bottom w:val="none" w:sz="0" w:space="0" w:color="auto"/>
            </w:tcBorders>
            <w:vAlign w:val="center"/>
          </w:tcPr>
          <w:p w:rsidR="00D16208" w:rsidRPr="002B7973" w:rsidRDefault="00D16208" w:rsidP="00E9057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lang w:val="it-IT"/>
              </w:rPr>
            </w:pPr>
            <w:r w:rsidRPr="002B7973">
              <w:rPr>
                <w:rFonts w:eastAsia="Calibri" w:cstheme="minorHAnsi"/>
                <w:lang w:val="it-IT"/>
              </w:rPr>
              <w:t>Due Date</w:t>
            </w:r>
          </w:p>
        </w:tc>
      </w:tr>
      <w:tr w:rsidR="00D16208" w:rsidRPr="002B7973" w:rsidTr="00E90576">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D16208" w:rsidRPr="002B7973" w:rsidRDefault="00D16208" w:rsidP="000604DA">
            <w:pPr>
              <w:numPr>
                <w:ilvl w:val="0"/>
                <w:numId w:val="21"/>
              </w:numPr>
              <w:spacing w:after="200" w:line="276" w:lineRule="auto"/>
              <w:contextualSpacing/>
              <w:jc w:val="center"/>
              <w:rPr>
                <w:rFonts w:eastAsia="Calibri" w:cstheme="minorHAnsi"/>
                <w:b w:val="0"/>
                <w:bCs w:val="0"/>
                <w:sz w:val="22"/>
                <w:szCs w:val="22"/>
                <w:lang w:val="en-US"/>
              </w:rPr>
            </w:pPr>
          </w:p>
        </w:tc>
        <w:tc>
          <w:tcPr>
            <w:tcW w:w="2761" w:type="pct"/>
          </w:tcPr>
          <w:p w:rsidR="00D16208" w:rsidRPr="00D16208" w:rsidRDefault="00D16208" w:rsidP="00D16208">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D16208">
              <w:rPr>
                <w:sz w:val="24"/>
                <w:szCs w:val="24"/>
              </w:rPr>
              <w:t>A Steering Committee (SC) will be established during the kick-off meeting with 1 representative from each partner</w:t>
            </w:r>
          </w:p>
        </w:tc>
        <w:tc>
          <w:tcPr>
            <w:tcW w:w="1054" w:type="pct"/>
            <w:vAlign w:val="center"/>
          </w:tcPr>
          <w:p w:rsidR="00D16208" w:rsidRDefault="00D16208" w:rsidP="00D16208">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 xml:space="preserve">All </w:t>
            </w:r>
          </w:p>
        </w:tc>
        <w:tc>
          <w:tcPr>
            <w:tcW w:w="853" w:type="pct"/>
            <w:vAlign w:val="center"/>
          </w:tcPr>
          <w:p w:rsidR="00D16208" w:rsidRPr="00531523" w:rsidRDefault="00D16208" w:rsidP="00D16208">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M1</w:t>
            </w:r>
          </w:p>
        </w:tc>
      </w:tr>
      <w:tr w:rsidR="00D16208" w:rsidRPr="002B7973" w:rsidTr="00E90576">
        <w:trPr>
          <w:trHeight w:val="638"/>
        </w:trPr>
        <w:tc>
          <w:tcPr>
            <w:cnfStyle w:val="001000000000" w:firstRow="0" w:lastRow="0" w:firstColumn="1" w:lastColumn="0" w:oddVBand="0" w:evenVBand="0" w:oddHBand="0" w:evenHBand="0" w:firstRowFirstColumn="0" w:firstRowLastColumn="0" w:lastRowFirstColumn="0" w:lastRowLastColumn="0"/>
            <w:tcW w:w="332" w:type="pct"/>
            <w:vAlign w:val="center"/>
          </w:tcPr>
          <w:p w:rsidR="00D16208" w:rsidRPr="002B7973" w:rsidRDefault="00D16208" w:rsidP="000604DA">
            <w:pPr>
              <w:numPr>
                <w:ilvl w:val="0"/>
                <w:numId w:val="21"/>
              </w:numPr>
              <w:spacing w:after="200" w:line="276" w:lineRule="auto"/>
              <w:contextualSpacing/>
              <w:jc w:val="center"/>
              <w:rPr>
                <w:rFonts w:eastAsia="Calibri" w:cstheme="minorHAnsi"/>
                <w:b w:val="0"/>
                <w:bCs w:val="0"/>
                <w:sz w:val="22"/>
                <w:szCs w:val="22"/>
                <w:lang w:val="en-US"/>
              </w:rPr>
            </w:pPr>
          </w:p>
        </w:tc>
        <w:tc>
          <w:tcPr>
            <w:tcW w:w="2761" w:type="pct"/>
            <w:vAlign w:val="center"/>
          </w:tcPr>
          <w:p w:rsidR="00D16208" w:rsidRPr="00D16208" w:rsidRDefault="00D16208" w:rsidP="00E90576">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D16208">
              <w:rPr>
                <w:rFonts w:eastAsia="Calibri" w:cstheme="minorHAnsi"/>
                <w:lang w:val="en-US"/>
              </w:rPr>
              <w:t>A Technical and Scientific Committee (TSC) will be established during the kick-off meeting</w:t>
            </w:r>
            <w:r w:rsidR="00134933">
              <w:t xml:space="preserve"> </w:t>
            </w:r>
            <w:r w:rsidR="00134933" w:rsidRPr="00134933">
              <w:rPr>
                <w:rFonts w:eastAsia="Calibri" w:cstheme="minorHAnsi"/>
                <w:lang w:val="en-US"/>
              </w:rPr>
              <w:t>with 1 representative from each partner</w:t>
            </w:r>
          </w:p>
        </w:tc>
        <w:tc>
          <w:tcPr>
            <w:tcW w:w="1054" w:type="pct"/>
            <w:vAlign w:val="center"/>
          </w:tcPr>
          <w:p w:rsidR="00D16208" w:rsidRPr="001D7927" w:rsidRDefault="00D16208" w:rsidP="00E9057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All</w:t>
            </w:r>
          </w:p>
        </w:tc>
        <w:tc>
          <w:tcPr>
            <w:tcW w:w="853" w:type="pct"/>
            <w:vAlign w:val="center"/>
          </w:tcPr>
          <w:p w:rsidR="00D16208" w:rsidRDefault="00D16208" w:rsidP="00E90576">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sidRPr="00D16208">
              <w:rPr>
                <w:rFonts w:eastAsia="Calibri" w:cstheme="minorHAnsi"/>
                <w:lang w:val="it-IT"/>
              </w:rPr>
              <w:t>M1</w:t>
            </w:r>
          </w:p>
        </w:tc>
      </w:tr>
      <w:tr w:rsidR="00623E2D" w:rsidRPr="002B7973" w:rsidTr="00E9057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623E2D" w:rsidRPr="002B7973" w:rsidRDefault="00623E2D" w:rsidP="000604DA">
            <w:pPr>
              <w:numPr>
                <w:ilvl w:val="0"/>
                <w:numId w:val="21"/>
              </w:numPr>
              <w:spacing w:after="200" w:line="276" w:lineRule="auto"/>
              <w:contextualSpacing/>
              <w:jc w:val="center"/>
              <w:rPr>
                <w:rFonts w:eastAsia="Calibri" w:cstheme="minorHAnsi"/>
                <w:sz w:val="22"/>
                <w:szCs w:val="22"/>
                <w:lang w:val="en-US"/>
              </w:rPr>
            </w:pPr>
          </w:p>
        </w:tc>
        <w:tc>
          <w:tcPr>
            <w:tcW w:w="2761" w:type="pct"/>
            <w:vAlign w:val="center"/>
          </w:tcPr>
          <w:p w:rsidR="00623E2D" w:rsidRPr="00623E2D" w:rsidRDefault="00125306" w:rsidP="00623E2D">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 xml:space="preserve">Six </w:t>
            </w:r>
            <w:r w:rsidRPr="00623E2D">
              <w:rPr>
                <w:rFonts w:eastAsia="Calibri" w:cstheme="minorHAnsi"/>
                <w:lang w:val="en-US"/>
              </w:rPr>
              <w:t>coordination</w:t>
            </w:r>
            <w:r w:rsidR="00623E2D" w:rsidRPr="00623E2D">
              <w:rPr>
                <w:rFonts w:eastAsia="Calibri" w:cstheme="minorHAnsi"/>
                <w:lang w:val="en-US"/>
              </w:rPr>
              <w:t xml:space="preserve"> meetings will be conducted in Amman, Athens, Brescia, Brussels, Porto, and Sousse</w:t>
            </w:r>
          </w:p>
          <w:p w:rsidR="00623E2D" w:rsidRPr="00623E2D" w:rsidRDefault="00623E2D" w:rsidP="00623E2D">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623E2D">
              <w:rPr>
                <w:rFonts w:eastAsia="Calibri" w:cstheme="minorHAnsi"/>
                <w:lang w:val="en-US"/>
              </w:rPr>
              <w:t xml:space="preserve">Monthly virtual status meetings via web-conferencing </w:t>
            </w:r>
          </w:p>
          <w:p w:rsidR="00623E2D" w:rsidRPr="0075751F" w:rsidRDefault="00623E2D" w:rsidP="00623E2D">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623E2D">
              <w:rPr>
                <w:rFonts w:eastAsia="Calibri" w:cstheme="minorHAnsi"/>
                <w:lang w:val="en-US"/>
              </w:rPr>
              <w:t>Regular communication will be conducted by e-mail and shared electronic database</w:t>
            </w:r>
          </w:p>
        </w:tc>
        <w:tc>
          <w:tcPr>
            <w:tcW w:w="1054" w:type="pct"/>
            <w:vAlign w:val="center"/>
          </w:tcPr>
          <w:p w:rsidR="00623E2D" w:rsidRDefault="00623E2D"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623E2D">
              <w:rPr>
                <w:rFonts w:eastAsia="Calibri" w:cstheme="minorHAnsi"/>
                <w:lang w:val="en-US"/>
              </w:rPr>
              <w:t>UJ</w:t>
            </w:r>
          </w:p>
        </w:tc>
        <w:tc>
          <w:tcPr>
            <w:tcW w:w="853" w:type="pct"/>
            <w:vAlign w:val="center"/>
          </w:tcPr>
          <w:p w:rsidR="00623E2D" w:rsidRDefault="00623E2D" w:rsidP="00E90576">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M1-M36</w:t>
            </w:r>
          </w:p>
        </w:tc>
      </w:tr>
      <w:tr w:rsidR="008354A7"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8354A7" w:rsidRPr="002B7973" w:rsidRDefault="008354A7" w:rsidP="008354A7">
            <w:pPr>
              <w:numPr>
                <w:ilvl w:val="0"/>
                <w:numId w:val="21"/>
              </w:numPr>
              <w:spacing w:after="200" w:line="276" w:lineRule="auto"/>
              <w:contextualSpacing/>
              <w:jc w:val="center"/>
              <w:rPr>
                <w:rFonts w:eastAsia="Calibri" w:cstheme="minorHAnsi"/>
                <w:sz w:val="22"/>
                <w:szCs w:val="22"/>
                <w:lang w:val="en-US"/>
              </w:rPr>
            </w:pPr>
          </w:p>
        </w:tc>
        <w:tc>
          <w:tcPr>
            <w:tcW w:w="2761" w:type="pct"/>
            <w:vAlign w:val="center"/>
          </w:tcPr>
          <w:p w:rsidR="008354A7" w:rsidRDefault="008354A7" w:rsidP="008354A7">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75751F">
              <w:rPr>
                <w:rFonts w:eastAsia="Calibri" w:cstheme="minorHAnsi"/>
                <w:lang w:val="en-US"/>
              </w:rPr>
              <w:t>Progress report to be provided by WP leader every 6 months based on collected feedback from Co-Leaders</w:t>
            </w:r>
          </w:p>
        </w:tc>
        <w:tc>
          <w:tcPr>
            <w:tcW w:w="1054" w:type="pct"/>
            <w:vAlign w:val="center"/>
          </w:tcPr>
          <w:p w:rsidR="008354A7" w:rsidRPr="00257535" w:rsidRDefault="008354A7" w:rsidP="008354A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UJ</w:t>
            </w:r>
          </w:p>
        </w:tc>
        <w:tc>
          <w:tcPr>
            <w:tcW w:w="853" w:type="pct"/>
            <w:vAlign w:val="center"/>
          </w:tcPr>
          <w:p w:rsidR="008354A7" w:rsidRDefault="008354A7" w:rsidP="008354A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 xml:space="preserve">M6, </w:t>
            </w:r>
            <w:r w:rsidRPr="00B2153F">
              <w:rPr>
                <w:rFonts w:eastAsia="Calibri" w:cstheme="minorHAnsi"/>
                <w:lang w:val="it-IT"/>
              </w:rPr>
              <w:t>M12, M18, M24, M30, M36</w:t>
            </w:r>
          </w:p>
        </w:tc>
      </w:tr>
      <w:tr w:rsidR="008354A7" w:rsidRPr="002B7973" w:rsidTr="00E9057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8354A7" w:rsidRPr="002B7973" w:rsidRDefault="008354A7" w:rsidP="008354A7">
            <w:pPr>
              <w:numPr>
                <w:ilvl w:val="0"/>
                <w:numId w:val="21"/>
              </w:numPr>
              <w:spacing w:after="200" w:line="276" w:lineRule="auto"/>
              <w:contextualSpacing/>
              <w:jc w:val="center"/>
              <w:rPr>
                <w:rFonts w:eastAsia="Calibri" w:cstheme="minorHAnsi"/>
                <w:sz w:val="22"/>
                <w:szCs w:val="22"/>
                <w:lang w:val="en-US"/>
              </w:rPr>
            </w:pPr>
          </w:p>
        </w:tc>
        <w:tc>
          <w:tcPr>
            <w:tcW w:w="2761" w:type="pct"/>
            <w:vAlign w:val="center"/>
          </w:tcPr>
          <w:p w:rsidR="008354A7" w:rsidRPr="00623E2D" w:rsidRDefault="008354A7" w:rsidP="008354A7">
            <w:pP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 xml:space="preserve">Meeting with Tunisian partners to discuss the Financial Management </w:t>
            </w:r>
          </w:p>
        </w:tc>
        <w:tc>
          <w:tcPr>
            <w:tcW w:w="1054" w:type="pct"/>
            <w:vAlign w:val="center"/>
          </w:tcPr>
          <w:p w:rsidR="008354A7" w:rsidRDefault="008354A7" w:rsidP="008354A7">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UJ</w:t>
            </w:r>
          </w:p>
          <w:p w:rsidR="008354A7" w:rsidRPr="00623E2D" w:rsidRDefault="008354A7" w:rsidP="008354A7">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TU partners</w:t>
            </w:r>
          </w:p>
        </w:tc>
        <w:tc>
          <w:tcPr>
            <w:tcW w:w="853" w:type="pct"/>
            <w:vAlign w:val="center"/>
          </w:tcPr>
          <w:p w:rsidR="008354A7" w:rsidRDefault="008354A7" w:rsidP="008354A7">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Pr>
                <w:rFonts w:eastAsia="Calibri" w:cstheme="minorHAnsi"/>
                <w:lang w:val="it-IT"/>
              </w:rPr>
              <w:t>Mar 24, 2020</w:t>
            </w:r>
          </w:p>
          <w:p w:rsidR="008354A7" w:rsidRDefault="008354A7" w:rsidP="008354A7">
            <w:pPr>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it-IT"/>
              </w:rPr>
            </w:pPr>
            <w:r w:rsidRPr="00FA14A2">
              <w:rPr>
                <w:rFonts w:eastAsia="Calibri" w:cstheme="minorHAnsi"/>
                <w:lang w:val="it-IT"/>
              </w:rPr>
              <w:t>2:00 PM Amman</w:t>
            </w:r>
            <w:r>
              <w:rPr>
                <w:rFonts w:eastAsia="Calibri" w:cstheme="minorHAnsi"/>
                <w:lang w:val="it-IT"/>
              </w:rPr>
              <w:t xml:space="preserve"> Time</w:t>
            </w:r>
          </w:p>
        </w:tc>
      </w:tr>
      <w:tr w:rsidR="008354A7" w:rsidRPr="002B7973" w:rsidTr="00E90576">
        <w:trPr>
          <w:trHeight w:val="629"/>
        </w:trPr>
        <w:tc>
          <w:tcPr>
            <w:cnfStyle w:val="001000000000" w:firstRow="0" w:lastRow="0" w:firstColumn="1" w:lastColumn="0" w:oddVBand="0" w:evenVBand="0" w:oddHBand="0" w:evenHBand="0" w:firstRowFirstColumn="0" w:firstRowLastColumn="0" w:lastRowFirstColumn="0" w:lastRowLastColumn="0"/>
            <w:tcW w:w="332" w:type="pct"/>
            <w:vAlign w:val="center"/>
          </w:tcPr>
          <w:p w:rsidR="008354A7" w:rsidRPr="002B7973" w:rsidRDefault="008354A7" w:rsidP="008354A7">
            <w:pPr>
              <w:numPr>
                <w:ilvl w:val="0"/>
                <w:numId w:val="21"/>
              </w:numPr>
              <w:spacing w:after="200" w:line="276" w:lineRule="auto"/>
              <w:contextualSpacing/>
              <w:jc w:val="center"/>
              <w:rPr>
                <w:rFonts w:eastAsia="Calibri" w:cstheme="minorHAnsi"/>
                <w:sz w:val="22"/>
                <w:szCs w:val="22"/>
                <w:lang w:val="en-US"/>
              </w:rPr>
            </w:pPr>
          </w:p>
        </w:tc>
        <w:tc>
          <w:tcPr>
            <w:tcW w:w="2761" w:type="pct"/>
            <w:vAlign w:val="center"/>
          </w:tcPr>
          <w:p w:rsidR="008354A7" w:rsidRPr="0075751F" w:rsidRDefault="008354A7" w:rsidP="008354A7">
            <w:pP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Next online meeting</w:t>
            </w:r>
          </w:p>
        </w:tc>
        <w:tc>
          <w:tcPr>
            <w:tcW w:w="1054" w:type="pct"/>
            <w:vAlign w:val="center"/>
          </w:tcPr>
          <w:p w:rsidR="008354A7" w:rsidRDefault="008354A7" w:rsidP="008354A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Pr>
                <w:rFonts w:eastAsia="Calibri" w:cstheme="minorHAnsi"/>
                <w:lang w:val="en-US"/>
              </w:rPr>
              <w:t>All</w:t>
            </w:r>
          </w:p>
        </w:tc>
        <w:tc>
          <w:tcPr>
            <w:tcW w:w="853" w:type="pct"/>
            <w:vAlign w:val="center"/>
          </w:tcPr>
          <w:p w:rsidR="008354A7" w:rsidRDefault="008354A7" w:rsidP="008354A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April 16, 2020</w:t>
            </w:r>
          </w:p>
          <w:p w:rsidR="008354A7" w:rsidRDefault="008354A7" w:rsidP="008354A7">
            <w:pPr>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it-IT"/>
              </w:rPr>
            </w:pPr>
            <w:r>
              <w:rPr>
                <w:rFonts w:eastAsia="Calibri" w:cstheme="minorHAnsi"/>
                <w:lang w:val="it-IT"/>
              </w:rPr>
              <w:t>11:00 AM</w:t>
            </w:r>
            <w:r>
              <w:t xml:space="preserve"> </w:t>
            </w:r>
            <w:r w:rsidRPr="00125306">
              <w:rPr>
                <w:rFonts w:eastAsia="Calibri" w:cstheme="minorHAnsi"/>
                <w:lang w:val="it-IT"/>
              </w:rPr>
              <w:t>Amman</w:t>
            </w:r>
            <w:r>
              <w:rPr>
                <w:rFonts w:eastAsia="Calibri" w:cstheme="minorHAnsi"/>
                <w:lang w:val="it-IT"/>
              </w:rPr>
              <w:t xml:space="preserve"> Time</w:t>
            </w:r>
          </w:p>
        </w:tc>
      </w:tr>
    </w:tbl>
    <w:p w:rsidR="00D16208" w:rsidRDefault="00D16208" w:rsidP="00B871DB">
      <w:pPr>
        <w:spacing w:line="218" w:lineRule="auto"/>
        <w:ind w:left="100" w:right="860"/>
      </w:pPr>
    </w:p>
    <w:p w:rsidR="00927276" w:rsidRDefault="00927276" w:rsidP="00B871DB">
      <w:pPr>
        <w:spacing w:line="218" w:lineRule="auto"/>
        <w:ind w:left="100" w:right="860"/>
      </w:pPr>
    </w:p>
    <w:p w:rsidR="00674FEB" w:rsidRPr="00367553" w:rsidRDefault="00674FEB" w:rsidP="00125306">
      <w:pPr>
        <w:jc w:val="both"/>
        <w:rPr>
          <w:b/>
          <w:bCs/>
          <w:rtl/>
          <w:lang w:bidi="ar-JO"/>
        </w:rPr>
      </w:pPr>
      <w:r w:rsidRPr="00367553">
        <w:rPr>
          <w:b/>
          <w:bCs/>
        </w:rPr>
        <w:t>Finally</w:t>
      </w:r>
      <w:r w:rsidR="00052995" w:rsidRPr="00367553">
        <w:rPr>
          <w:b/>
          <w:bCs/>
        </w:rPr>
        <w:t>, Prof. Ahmed Al-</w:t>
      </w:r>
      <w:r w:rsidRPr="00367553">
        <w:rPr>
          <w:b/>
          <w:bCs/>
        </w:rPr>
        <w:t xml:space="preserve">Salaymeh Thanked all participants in the conducted online meeting and </w:t>
      </w:r>
      <w:r w:rsidRPr="00367553">
        <w:rPr>
          <w:b/>
          <w:bCs/>
          <w:lang w:val="en-US"/>
        </w:rPr>
        <w:t xml:space="preserve">scheduled </w:t>
      </w:r>
      <w:r w:rsidRPr="00367553">
        <w:rPr>
          <w:b/>
          <w:bCs/>
        </w:rPr>
        <w:t>the second online meeting that will be on 16</w:t>
      </w:r>
      <w:r w:rsidRPr="00367553">
        <w:rPr>
          <w:b/>
          <w:bCs/>
          <w:vertAlign w:val="superscript"/>
        </w:rPr>
        <w:t>th</w:t>
      </w:r>
      <w:r w:rsidR="00052995" w:rsidRPr="00367553">
        <w:rPr>
          <w:b/>
          <w:bCs/>
        </w:rPr>
        <w:t xml:space="preserve"> of April, 2020.</w:t>
      </w:r>
    </w:p>
    <w:sectPr w:rsidR="00674FEB" w:rsidRPr="00367553" w:rsidSect="00220E1A">
      <w:headerReference w:type="default" r:id="rId9"/>
      <w:footerReference w:type="even" r:id="rId10"/>
      <w:footerReference w:type="default" r:id="rId11"/>
      <w:headerReference w:type="first" r:id="rId12"/>
      <w:footerReference w:type="first" r:id="rId13"/>
      <w:pgSz w:w="11900" w:h="16840"/>
      <w:pgMar w:top="1440" w:right="864" w:bottom="1440" w:left="864" w:header="432" w:footer="28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906" w:rsidRDefault="00020906" w:rsidP="006A7736">
      <w:r>
        <w:separator/>
      </w:r>
    </w:p>
  </w:endnote>
  <w:endnote w:type="continuationSeparator" w:id="0">
    <w:p w:rsidR="00020906" w:rsidRDefault="00020906" w:rsidP="006A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AE" w:rsidRDefault="00EB6EAE" w:rsidP="007C39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6EAE" w:rsidRDefault="00EB6EAE">
    <w:pPr>
      <w:pStyle w:val="Footer"/>
    </w:pPr>
  </w:p>
  <w:p w:rsidR="00EB6EAE" w:rsidRDefault="00EB6E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AE" w:rsidRPr="00D049B0" w:rsidRDefault="00020906" w:rsidP="00D049B0">
    <w:pPr>
      <w:tabs>
        <w:tab w:val="center" w:pos="4680"/>
        <w:tab w:val="right" w:pos="9360"/>
      </w:tabs>
      <w:jc w:val="center"/>
      <w:rPr>
        <w:rFonts w:eastAsiaTheme="minorHAnsi" w:cstheme="minorBidi"/>
        <w:sz w:val="22"/>
        <w:szCs w:val="22"/>
        <w:lang w:val="en-US"/>
      </w:rPr>
    </w:pPr>
    <w:sdt>
      <w:sdtPr>
        <w:rPr>
          <w:rFonts w:eastAsiaTheme="minorHAnsi" w:cstheme="minorBidi"/>
          <w:sz w:val="22"/>
          <w:szCs w:val="22"/>
          <w:lang w:val="en-US"/>
        </w:rPr>
        <w:id w:val="1873408971"/>
        <w:docPartObj>
          <w:docPartGallery w:val="Page Numbers (Bottom of Page)"/>
          <w:docPartUnique/>
        </w:docPartObj>
      </w:sdtPr>
      <w:sdtEndPr/>
      <w:sdtContent>
        <w:r w:rsidR="00EB6EAE" w:rsidRPr="00D049B0">
          <w:rPr>
            <w:rFonts w:eastAsiaTheme="minorHAnsi" w:cstheme="minorBidi"/>
            <w:sz w:val="22"/>
            <w:szCs w:val="22"/>
            <w:lang w:val="en-US"/>
          </w:rPr>
          <w:fldChar w:fldCharType="begin"/>
        </w:r>
        <w:r w:rsidR="00EB6EAE" w:rsidRPr="00D049B0">
          <w:rPr>
            <w:rFonts w:eastAsiaTheme="minorHAnsi" w:cstheme="minorBidi"/>
            <w:sz w:val="22"/>
            <w:szCs w:val="22"/>
            <w:lang w:val="en-US"/>
          </w:rPr>
          <w:instrText xml:space="preserve"> PAGE   \* MERGEFORMAT </w:instrText>
        </w:r>
        <w:r w:rsidR="00EB6EAE" w:rsidRPr="00D049B0">
          <w:rPr>
            <w:rFonts w:eastAsiaTheme="minorHAnsi" w:cstheme="minorBidi"/>
            <w:sz w:val="22"/>
            <w:szCs w:val="22"/>
            <w:lang w:val="en-US"/>
          </w:rPr>
          <w:fldChar w:fldCharType="separate"/>
        </w:r>
        <w:r w:rsidR="00A46528">
          <w:rPr>
            <w:rFonts w:eastAsiaTheme="minorHAnsi" w:cstheme="minorBidi"/>
            <w:noProof/>
            <w:sz w:val="22"/>
            <w:szCs w:val="22"/>
            <w:lang w:val="en-US"/>
          </w:rPr>
          <w:t>5</w:t>
        </w:r>
        <w:r w:rsidR="00EB6EAE" w:rsidRPr="00D049B0">
          <w:rPr>
            <w:rFonts w:eastAsiaTheme="minorHAnsi" w:cstheme="minorBidi"/>
            <w:noProof/>
            <w:sz w:val="22"/>
            <w:szCs w:val="22"/>
            <w:lang w:val="en-US"/>
          </w:rPr>
          <w:fldChar w:fldCharType="end"/>
        </w:r>
      </w:sdtContent>
    </w:sdt>
  </w:p>
  <w:p w:rsidR="00EB6EAE" w:rsidRPr="00D049B0" w:rsidRDefault="00EB6EAE" w:rsidP="00D049B0">
    <w:pPr>
      <w:pBdr>
        <w:bottom w:val="single" w:sz="12" w:space="1" w:color="auto"/>
      </w:pBdr>
      <w:tabs>
        <w:tab w:val="center" w:pos="4680"/>
        <w:tab w:val="right" w:pos="9360"/>
      </w:tabs>
      <w:ind w:right="360"/>
      <w:jc w:val="center"/>
      <w:rPr>
        <w:rFonts w:ascii="Verdana" w:eastAsiaTheme="minorHAnsi" w:hAnsi="Verdana" w:cstheme="minorBidi"/>
        <w:sz w:val="14"/>
        <w:szCs w:val="22"/>
        <w:lang w:val="en-US"/>
      </w:rPr>
    </w:pPr>
  </w:p>
  <w:p w:rsidR="00EB6EAE" w:rsidRPr="00D049B0" w:rsidRDefault="00EB6EAE" w:rsidP="00EF474C">
    <w:pPr>
      <w:tabs>
        <w:tab w:val="center" w:pos="4680"/>
        <w:tab w:val="right" w:pos="9360"/>
      </w:tabs>
      <w:ind w:left="-360" w:right="180"/>
      <w:jc w:val="center"/>
      <w:rPr>
        <w:rFonts w:eastAsiaTheme="minorHAnsi" w:cstheme="minorBidi"/>
        <w:bCs/>
        <w:sz w:val="22"/>
        <w:szCs w:val="22"/>
        <w:lang w:val="en-US"/>
      </w:rPr>
    </w:pPr>
    <w:r w:rsidRPr="00D049B0">
      <w:rPr>
        <w:rFonts w:ascii="Calibri" w:eastAsia="Times New Roman" w:hAnsi="Calibri" w:cs="Arial"/>
        <w:sz w:val="22"/>
        <w:szCs w:val="22"/>
        <w:lang w:val="en-US"/>
      </w:rPr>
      <w:t xml:space="preserve">ERASMUS+ Programme – </w:t>
    </w:r>
    <w:r>
      <w:rPr>
        <w:rFonts w:ascii="Calibri" w:eastAsia="Times New Roman" w:hAnsi="Calibri" w:cs="Arial"/>
        <w:sz w:val="22"/>
        <w:szCs w:val="22"/>
        <w:lang w:val="en-US"/>
      </w:rPr>
      <w:t>HEALING</w:t>
    </w:r>
    <w:r w:rsidRPr="00D049B0">
      <w:rPr>
        <w:rFonts w:ascii="Calibri" w:eastAsia="Times New Roman" w:hAnsi="Calibri" w:cs="Arial"/>
        <w:sz w:val="22"/>
        <w:szCs w:val="22"/>
        <w:lang w:val="en-US"/>
      </w:rPr>
      <w:t xml:space="preserve"> Project Number: </w:t>
    </w:r>
    <w:r w:rsidRPr="00EF474C">
      <w:rPr>
        <w:rFonts w:ascii="Calibri" w:eastAsia="Times New Roman" w:hAnsi="Calibri" w:cs="Arial"/>
        <w:sz w:val="22"/>
        <w:szCs w:val="22"/>
        <w:lang w:val="en-US"/>
      </w:rPr>
      <w:t>610134-EPP-1-2019-1-JO-EPPKA2-CBHE-JP</w:t>
    </w:r>
  </w:p>
  <w:p w:rsidR="00EB6EAE" w:rsidRPr="00D049B0" w:rsidRDefault="00EB6EAE" w:rsidP="00D049B0">
    <w:pPr>
      <w:tabs>
        <w:tab w:val="left" w:pos="6195"/>
      </w:tabs>
      <w:rPr>
        <w:rFonts w:eastAsiaTheme="minorHAnsi" w:cstheme="minorBidi"/>
        <w:sz w:val="22"/>
        <w:szCs w:val="22"/>
        <w:lang w:val="en-US"/>
      </w:rPr>
    </w:pPr>
    <w:r>
      <w:rPr>
        <w:rFonts w:eastAsiaTheme="minorHAnsi" w:cstheme="minorBidi"/>
        <w:sz w:val="22"/>
        <w:szCs w:val="22"/>
        <w:lang w:val="en-US"/>
      </w:rPr>
      <w:tab/>
    </w:r>
  </w:p>
  <w:p w:rsidR="00EB6EAE" w:rsidRDefault="00EB6E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5179"/>
    </w:tblGrid>
    <w:tr w:rsidR="00EB6EAE" w:rsidRPr="00F55492" w:rsidTr="00F55492">
      <w:trPr>
        <w:trHeight w:val="957"/>
        <w:jc w:val="center"/>
      </w:trPr>
      <w:tc>
        <w:tcPr>
          <w:tcW w:w="3499" w:type="dxa"/>
        </w:tcPr>
        <w:p w:rsidR="00EB6EAE" w:rsidRPr="00F55492" w:rsidRDefault="00EB6EAE" w:rsidP="00F55492">
          <w:pPr>
            <w:tabs>
              <w:tab w:val="center" w:pos="4680"/>
              <w:tab w:val="right" w:pos="9360"/>
            </w:tabs>
            <w:rPr>
              <w:rFonts w:eastAsia="Times New Roman" w:cstheme="minorBidi"/>
              <w:sz w:val="16"/>
              <w:szCs w:val="16"/>
              <w:lang w:val="en-US"/>
            </w:rPr>
          </w:pPr>
          <w:r w:rsidRPr="00F55492">
            <w:rPr>
              <w:rFonts w:eastAsia="Times New Roman" w:cstheme="minorBidi"/>
              <w:noProof/>
              <w:sz w:val="16"/>
              <w:szCs w:val="16"/>
              <w:lang w:val="en-US"/>
            </w:rPr>
            <w:drawing>
              <wp:inline distT="0" distB="0" distL="0" distR="0" wp14:anchorId="375574F1" wp14:editId="647422CE">
                <wp:extent cx="2084705" cy="591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591185"/>
                        </a:xfrm>
                        <a:prstGeom prst="rect">
                          <a:avLst/>
                        </a:prstGeom>
                        <a:noFill/>
                      </pic:spPr>
                    </pic:pic>
                  </a:graphicData>
                </a:graphic>
              </wp:inline>
            </w:drawing>
          </w:r>
        </w:p>
      </w:tc>
      <w:tc>
        <w:tcPr>
          <w:tcW w:w="5179" w:type="dxa"/>
        </w:tcPr>
        <w:p w:rsidR="00EB6EAE" w:rsidRPr="00F55492" w:rsidRDefault="00EB6EAE" w:rsidP="00F55492">
          <w:pPr>
            <w:tabs>
              <w:tab w:val="center" w:pos="4680"/>
              <w:tab w:val="right" w:pos="9360"/>
            </w:tabs>
            <w:rPr>
              <w:rFonts w:eastAsia="Times New Roman" w:cstheme="minorBidi"/>
              <w:sz w:val="16"/>
              <w:szCs w:val="16"/>
              <w:lang w:val="en-US"/>
            </w:rPr>
          </w:pPr>
          <w:r w:rsidRPr="00F55492">
            <w:rPr>
              <w:rFonts w:eastAsia="Times New Roman" w:cstheme="minorBidi"/>
              <w:sz w:val="16"/>
              <w:szCs w:val="16"/>
              <w:lang w:val="en-US"/>
            </w:rPr>
            <w:t>This Project has been funded with support from the European Commission.</w:t>
          </w:r>
        </w:p>
        <w:p w:rsidR="00EB6EAE" w:rsidRPr="00F55492" w:rsidRDefault="00EB6EAE" w:rsidP="00F55492">
          <w:pPr>
            <w:tabs>
              <w:tab w:val="center" w:pos="4680"/>
              <w:tab w:val="right" w:pos="9360"/>
            </w:tabs>
            <w:rPr>
              <w:rFonts w:eastAsia="Times New Roman" w:cstheme="minorBidi"/>
              <w:sz w:val="16"/>
              <w:szCs w:val="16"/>
              <w:lang w:val="en-US"/>
            </w:rPr>
          </w:pPr>
          <w:r w:rsidRPr="00F55492">
            <w:rPr>
              <w:rFonts w:eastAsia="Times New Roman" w:cstheme="minorBidi"/>
              <w:sz w:val="16"/>
              <w:szCs w:val="16"/>
              <w:lang w:val="en-US"/>
            </w:rPr>
            <w:t>This publication reflects the views only of the author, and the Commission cannot be held responsible for any use which may be made of the information contained therein.</w:t>
          </w:r>
        </w:p>
      </w:tc>
    </w:tr>
  </w:tbl>
  <w:p w:rsidR="00EB6EAE" w:rsidRPr="00F55492" w:rsidRDefault="00EB6EAE" w:rsidP="004B263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906" w:rsidRDefault="00020906" w:rsidP="006A7736">
      <w:r>
        <w:separator/>
      </w:r>
    </w:p>
  </w:footnote>
  <w:footnote w:type="continuationSeparator" w:id="0">
    <w:p w:rsidR="00020906" w:rsidRDefault="00020906" w:rsidP="006A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3"/>
      <w:gridCol w:w="4669"/>
    </w:tblGrid>
    <w:tr w:rsidR="00EB6EAE" w:rsidTr="00CF66FB">
      <w:tc>
        <w:tcPr>
          <w:tcW w:w="2705" w:type="pct"/>
          <w:vAlign w:val="center"/>
        </w:tcPr>
        <w:p w:rsidR="00EB6EAE" w:rsidRDefault="00EB6EAE" w:rsidP="007C3960">
          <w:pPr>
            <w:pStyle w:val="Footer"/>
            <w:rPr>
              <w:lang w:bidi="ar-JO"/>
            </w:rPr>
          </w:pPr>
          <w:r>
            <w:rPr>
              <w:noProof/>
              <w:lang w:val="en-US"/>
            </w:rPr>
            <w:drawing>
              <wp:inline distT="0" distB="0" distL="0" distR="0" wp14:anchorId="0758431D">
                <wp:extent cx="1866900" cy="5730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827" cy="580069"/>
                        </a:xfrm>
                        <a:prstGeom prst="rect">
                          <a:avLst/>
                        </a:prstGeom>
                        <a:noFill/>
                      </pic:spPr>
                    </pic:pic>
                  </a:graphicData>
                </a:graphic>
              </wp:inline>
            </w:drawing>
          </w:r>
        </w:p>
      </w:tc>
      <w:tc>
        <w:tcPr>
          <w:tcW w:w="2295" w:type="pct"/>
          <w:vAlign w:val="center"/>
        </w:tcPr>
        <w:p w:rsidR="00EB6EAE" w:rsidRDefault="00EB6EAE" w:rsidP="007C3960">
          <w:pPr>
            <w:pStyle w:val="Footer"/>
            <w:jc w:val="right"/>
            <w:rPr>
              <w:lang w:bidi="ar-JO"/>
            </w:rPr>
          </w:pPr>
          <w:r>
            <w:rPr>
              <w:noProof/>
              <w:lang w:val="en-US"/>
            </w:rPr>
            <w:drawing>
              <wp:inline distT="0" distB="0" distL="0" distR="0" wp14:anchorId="46DEE3E0" wp14:editId="6FD8E64C">
                <wp:extent cx="1993265" cy="567055"/>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67055"/>
                        </a:xfrm>
                        <a:prstGeom prst="rect">
                          <a:avLst/>
                        </a:prstGeom>
                        <a:noFill/>
                      </pic:spPr>
                    </pic:pic>
                  </a:graphicData>
                </a:graphic>
              </wp:inline>
            </w:drawing>
          </w:r>
        </w:p>
      </w:tc>
    </w:tr>
  </w:tbl>
  <w:p w:rsidR="00EB6EAE" w:rsidRDefault="00EB6EAE"/>
  <w:p w:rsidR="00EB6EAE" w:rsidRDefault="00EB6E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AE" w:rsidRPr="0037603A" w:rsidRDefault="00EB6EAE" w:rsidP="0037603A">
    <w:pPr>
      <w:pStyle w:val="Header"/>
      <w:tabs>
        <w:tab w:val="left" w:pos="1152"/>
        <w:tab w:val="center" w:pos="5230"/>
      </w:tabs>
    </w:pPr>
    <w:r>
      <w:tab/>
    </w:r>
    <w:r>
      <w:tab/>
    </w:r>
    <w:r w:rsidRPr="0037603A">
      <w:rPr>
        <w:noProof/>
        <w:lang w:val="en-US"/>
      </w:rPr>
      <w:drawing>
        <wp:inline distT="0" distB="0" distL="0" distR="0">
          <wp:extent cx="2541270" cy="782263"/>
          <wp:effectExtent l="0" t="0" r="0" b="0"/>
          <wp:docPr id="4" name="Picture 4" descr="F:\OneDrive - University of Jordan\5- Healing\Logo\HEALING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eDrive - University of Jordan\5- Healing\Logo\HEALING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349" cy="793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67524"/>
    <w:multiLevelType w:val="multilevel"/>
    <w:tmpl w:val="6700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D81887"/>
    <w:multiLevelType w:val="hybridMultilevel"/>
    <w:tmpl w:val="D3E6DB86"/>
    <w:lvl w:ilvl="0" w:tplc="2D72F11E">
      <w:start w:val="1"/>
      <w:numFmt w:val="decimal"/>
      <w:lvlText w:val="%1."/>
      <w:lvlJc w:val="left"/>
      <w:pPr>
        <w:ind w:left="720"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74599"/>
    <w:multiLevelType w:val="hybridMultilevel"/>
    <w:tmpl w:val="68CA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C36E6"/>
    <w:multiLevelType w:val="hybridMultilevel"/>
    <w:tmpl w:val="584CE6E2"/>
    <w:lvl w:ilvl="0" w:tplc="6164CFDC">
      <w:start w:val="1"/>
      <w:numFmt w:val="decimal"/>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E5A47DD"/>
    <w:multiLevelType w:val="hybridMultilevel"/>
    <w:tmpl w:val="59709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F5D21"/>
    <w:multiLevelType w:val="hybridMultilevel"/>
    <w:tmpl w:val="C9102740"/>
    <w:lvl w:ilvl="0" w:tplc="6164CFDC">
      <w:start w:val="1"/>
      <w:numFmt w:val="decimal"/>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093FE5"/>
    <w:multiLevelType w:val="hybridMultilevel"/>
    <w:tmpl w:val="D3E6DB86"/>
    <w:lvl w:ilvl="0" w:tplc="2D72F11E">
      <w:start w:val="1"/>
      <w:numFmt w:val="decimal"/>
      <w:lvlText w:val="%1."/>
      <w:lvlJc w:val="left"/>
      <w:pPr>
        <w:ind w:left="720"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41209"/>
    <w:multiLevelType w:val="hybridMultilevel"/>
    <w:tmpl w:val="1910C184"/>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C4BC6"/>
    <w:multiLevelType w:val="hybridMultilevel"/>
    <w:tmpl w:val="402411D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673305C"/>
    <w:multiLevelType w:val="hybridMultilevel"/>
    <w:tmpl w:val="EC0C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D2065"/>
    <w:multiLevelType w:val="hybridMultilevel"/>
    <w:tmpl w:val="2B96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604E5"/>
    <w:multiLevelType w:val="hybridMultilevel"/>
    <w:tmpl w:val="D3E6DB86"/>
    <w:lvl w:ilvl="0" w:tplc="2D72F11E">
      <w:start w:val="1"/>
      <w:numFmt w:val="decimal"/>
      <w:lvlText w:val="%1."/>
      <w:lvlJc w:val="left"/>
      <w:pPr>
        <w:ind w:left="720"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A38AD"/>
    <w:multiLevelType w:val="hybridMultilevel"/>
    <w:tmpl w:val="F36C0FB8"/>
    <w:lvl w:ilvl="0" w:tplc="04100009">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3">
    <w:nsid w:val="3B503E00"/>
    <w:multiLevelType w:val="hybridMultilevel"/>
    <w:tmpl w:val="D3E6DB86"/>
    <w:lvl w:ilvl="0" w:tplc="2D72F11E">
      <w:start w:val="1"/>
      <w:numFmt w:val="decimal"/>
      <w:lvlText w:val="%1."/>
      <w:lvlJc w:val="left"/>
      <w:pPr>
        <w:ind w:left="720"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06DE0"/>
    <w:multiLevelType w:val="hybridMultilevel"/>
    <w:tmpl w:val="584CE6E2"/>
    <w:lvl w:ilvl="0" w:tplc="6164CFDC">
      <w:start w:val="1"/>
      <w:numFmt w:val="decimal"/>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EA91FD6"/>
    <w:multiLevelType w:val="hybridMultilevel"/>
    <w:tmpl w:val="03A6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417C3"/>
    <w:multiLevelType w:val="hybridMultilevel"/>
    <w:tmpl w:val="A2B0CAE2"/>
    <w:lvl w:ilvl="0" w:tplc="A2EE30E8">
      <w:start w:val="5"/>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71359B"/>
    <w:multiLevelType w:val="hybridMultilevel"/>
    <w:tmpl w:val="D3E6DB86"/>
    <w:lvl w:ilvl="0" w:tplc="2D72F11E">
      <w:start w:val="1"/>
      <w:numFmt w:val="decimal"/>
      <w:lvlText w:val="%1."/>
      <w:lvlJc w:val="left"/>
      <w:pPr>
        <w:ind w:left="720"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61D0D"/>
    <w:multiLevelType w:val="hybridMultilevel"/>
    <w:tmpl w:val="2B96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B66CE"/>
    <w:multiLevelType w:val="hybridMultilevel"/>
    <w:tmpl w:val="D3E6DB86"/>
    <w:lvl w:ilvl="0" w:tplc="2D72F11E">
      <w:start w:val="1"/>
      <w:numFmt w:val="decimal"/>
      <w:lvlText w:val="%1."/>
      <w:lvlJc w:val="left"/>
      <w:pPr>
        <w:ind w:left="720"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F190B"/>
    <w:multiLevelType w:val="hybridMultilevel"/>
    <w:tmpl w:val="D9BECAC2"/>
    <w:lvl w:ilvl="0" w:tplc="0410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2A75A7"/>
    <w:multiLevelType w:val="hybridMultilevel"/>
    <w:tmpl w:val="9BDCDCFC"/>
    <w:lvl w:ilvl="0" w:tplc="6164CFDC">
      <w:start w:val="1"/>
      <w:numFmt w:val="decimal"/>
      <w:lvlText w:val="%1."/>
      <w:lvlJc w:val="left"/>
      <w:pPr>
        <w:ind w:left="4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21"/>
  </w:num>
  <w:num w:numId="5">
    <w:abstractNumId w:val="10"/>
  </w:num>
  <w:num w:numId="6">
    <w:abstractNumId w:val="8"/>
  </w:num>
  <w:num w:numId="7">
    <w:abstractNumId w:val="18"/>
  </w:num>
  <w:num w:numId="8">
    <w:abstractNumId w:val="2"/>
  </w:num>
  <w:num w:numId="9">
    <w:abstractNumId w:val="9"/>
  </w:num>
  <w:num w:numId="10">
    <w:abstractNumId w:val="4"/>
  </w:num>
  <w:num w:numId="11">
    <w:abstractNumId w:val="15"/>
  </w:num>
  <w:num w:numId="12">
    <w:abstractNumId w:val="16"/>
  </w:num>
  <w:num w:numId="13">
    <w:abstractNumId w:val="7"/>
  </w:num>
  <w:num w:numId="14">
    <w:abstractNumId w:val="11"/>
  </w:num>
  <w:num w:numId="15">
    <w:abstractNumId w:val="13"/>
  </w:num>
  <w:num w:numId="16">
    <w:abstractNumId w:val="1"/>
  </w:num>
  <w:num w:numId="17">
    <w:abstractNumId w:val="19"/>
  </w:num>
  <w:num w:numId="18">
    <w:abstractNumId w:val="0"/>
  </w:num>
  <w:num w:numId="19">
    <w:abstractNumId w:val="20"/>
  </w:num>
  <w:num w:numId="20">
    <w:abstractNumId w:val="6"/>
  </w:num>
  <w:num w:numId="21">
    <w:abstractNumId w:val="17"/>
  </w:num>
  <w:num w:numId="22">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36"/>
    <w:rsid w:val="00002D90"/>
    <w:rsid w:val="000208CE"/>
    <w:rsid w:val="00020906"/>
    <w:rsid w:val="00025498"/>
    <w:rsid w:val="00042A81"/>
    <w:rsid w:val="00043A31"/>
    <w:rsid w:val="00047934"/>
    <w:rsid w:val="00050017"/>
    <w:rsid w:val="000517A4"/>
    <w:rsid w:val="00051EAF"/>
    <w:rsid w:val="0005291B"/>
    <w:rsid w:val="00052995"/>
    <w:rsid w:val="000604DA"/>
    <w:rsid w:val="0006246C"/>
    <w:rsid w:val="00073989"/>
    <w:rsid w:val="0008012C"/>
    <w:rsid w:val="000819D0"/>
    <w:rsid w:val="00081C73"/>
    <w:rsid w:val="00081FDA"/>
    <w:rsid w:val="0008574C"/>
    <w:rsid w:val="00095759"/>
    <w:rsid w:val="0009694E"/>
    <w:rsid w:val="00096FB6"/>
    <w:rsid w:val="00097114"/>
    <w:rsid w:val="00097D2F"/>
    <w:rsid w:val="000A694D"/>
    <w:rsid w:val="000B0F98"/>
    <w:rsid w:val="000B1CA3"/>
    <w:rsid w:val="000B38D2"/>
    <w:rsid w:val="000B70FA"/>
    <w:rsid w:val="000B7BA9"/>
    <w:rsid w:val="000C7F3C"/>
    <w:rsid w:val="000D4119"/>
    <w:rsid w:val="000D7A9A"/>
    <w:rsid w:val="000E28C7"/>
    <w:rsid w:val="000E754E"/>
    <w:rsid w:val="000F08D6"/>
    <w:rsid w:val="000F0B7F"/>
    <w:rsid w:val="000F67E0"/>
    <w:rsid w:val="000F6DA4"/>
    <w:rsid w:val="00104898"/>
    <w:rsid w:val="00104FA9"/>
    <w:rsid w:val="0010676C"/>
    <w:rsid w:val="00110B1D"/>
    <w:rsid w:val="00113615"/>
    <w:rsid w:val="0012168E"/>
    <w:rsid w:val="001232BF"/>
    <w:rsid w:val="001237B7"/>
    <w:rsid w:val="00125306"/>
    <w:rsid w:val="00131EB3"/>
    <w:rsid w:val="00134933"/>
    <w:rsid w:val="00140D62"/>
    <w:rsid w:val="00142114"/>
    <w:rsid w:val="0014546A"/>
    <w:rsid w:val="00145F9E"/>
    <w:rsid w:val="00151619"/>
    <w:rsid w:val="00151F71"/>
    <w:rsid w:val="00155DC6"/>
    <w:rsid w:val="00171C75"/>
    <w:rsid w:val="00172C78"/>
    <w:rsid w:val="001778AF"/>
    <w:rsid w:val="001959CF"/>
    <w:rsid w:val="00196451"/>
    <w:rsid w:val="001964BA"/>
    <w:rsid w:val="001A2CF7"/>
    <w:rsid w:val="001A375C"/>
    <w:rsid w:val="001A70EC"/>
    <w:rsid w:val="001B05E2"/>
    <w:rsid w:val="001B53C3"/>
    <w:rsid w:val="001B6A01"/>
    <w:rsid w:val="001C1B9E"/>
    <w:rsid w:val="001C4690"/>
    <w:rsid w:val="001D610E"/>
    <w:rsid w:val="001D6128"/>
    <w:rsid w:val="001D7927"/>
    <w:rsid w:val="001E0691"/>
    <w:rsid w:val="001E3D93"/>
    <w:rsid w:val="001F7084"/>
    <w:rsid w:val="00201EFD"/>
    <w:rsid w:val="0020508A"/>
    <w:rsid w:val="002065FC"/>
    <w:rsid w:val="0020728A"/>
    <w:rsid w:val="002116D0"/>
    <w:rsid w:val="002148E1"/>
    <w:rsid w:val="00214B2F"/>
    <w:rsid w:val="00220E1A"/>
    <w:rsid w:val="00221B9E"/>
    <w:rsid w:val="00225148"/>
    <w:rsid w:val="00233B7F"/>
    <w:rsid w:val="0023587C"/>
    <w:rsid w:val="002451B3"/>
    <w:rsid w:val="002453AE"/>
    <w:rsid w:val="00247910"/>
    <w:rsid w:val="00254982"/>
    <w:rsid w:val="00255F53"/>
    <w:rsid w:val="00257535"/>
    <w:rsid w:val="002622B7"/>
    <w:rsid w:val="00264536"/>
    <w:rsid w:val="00265BF1"/>
    <w:rsid w:val="00270CCB"/>
    <w:rsid w:val="00270EE6"/>
    <w:rsid w:val="0028619A"/>
    <w:rsid w:val="0029298F"/>
    <w:rsid w:val="00292C7F"/>
    <w:rsid w:val="002976CC"/>
    <w:rsid w:val="00297F64"/>
    <w:rsid w:val="002B08CE"/>
    <w:rsid w:val="002B596D"/>
    <w:rsid w:val="002B658B"/>
    <w:rsid w:val="002B7973"/>
    <w:rsid w:val="002B7B9A"/>
    <w:rsid w:val="002C24E3"/>
    <w:rsid w:val="002C465D"/>
    <w:rsid w:val="002D3625"/>
    <w:rsid w:val="002D3D79"/>
    <w:rsid w:val="002D443B"/>
    <w:rsid w:val="002E244E"/>
    <w:rsid w:val="002E5432"/>
    <w:rsid w:val="002F1D36"/>
    <w:rsid w:val="002F1F55"/>
    <w:rsid w:val="002F4536"/>
    <w:rsid w:val="00302BC5"/>
    <w:rsid w:val="00303A97"/>
    <w:rsid w:val="00313C6D"/>
    <w:rsid w:val="00313D7E"/>
    <w:rsid w:val="003144C1"/>
    <w:rsid w:val="0033234A"/>
    <w:rsid w:val="003330BB"/>
    <w:rsid w:val="00337FD3"/>
    <w:rsid w:val="00343A0C"/>
    <w:rsid w:val="00344A58"/>
    <w:rsid w:val="003457AD"/>
    <w:rsid w:val="003562A2"/>
    <w:rsid w:val="00356E03"/>
    <w:rsid w:val="00360BD5"/>
    <w:rsid w:val="003624D1"/>
    <w:rsid w:val="00366D67"/>
    <w:rsid w:val="00367553"/>
    <w:rsid w:val="00373CC0"/>
    <w:rsid w:val="00375704"/>
    <w:rsid w:val="0037603A"/>
    <w:rsid w:val="00380C22"/>
    <w:rsid w:val="003836BB"/>
    <w:rsid w:val="00383E8A"/>
    <w:rsid w:val="00385BC4"/>
    <w:rsid w:val="003865CB"/>
    <w:rsid w:val="00392FC2"/>
    <w:rsid w:val="00393D71"/>
    <w:rsid w:val="003A4339"/>
    <w:rsid w:val="003A4E91"/>
    <w:rsid w:val="003A55BE"/>
    <w:rsid w:val="003A6330"/>
    <w:rsid w:val="003A65B6"/>
    <w:rsid w:val="003A6F78"/>
    <w:rsid w:val="003A7CA6"/>
    <w:rsid w:val="003B5435"/>
    <w:rsid w:val="003B7293"/>
    <w:rsid w:val="003C553E"/>
    <w:rsid w:val="003D1B23"/>
    <w:rsid w:val="003D64D4"/>
    <w:rsid w:val="003D6A33"/>
    <w:rsid w:val="003E221E"/>
    <w:rsid w:val="003E69A0"/>
    <w:rsid w:val="003F25DF"/>
    <w:rsid w:val="0040287C"/>
    <w:rsid w:val="00403B7A"/>
    <w:rsid w:val="00405655"/>
    <w:rsid w:val="00407764"/>
    <w:rsid w:val="004102EF"/>
    <w:rsid w:val="00411E3B"/>
    <w:rsid w:val="00413D39"/>
    <w:rsid w:val="00414CF9"/>
    <w:rsid w:val="00414D67"/>
    <w:rsid w:val="00426B67"/>
    <w:rsid w:val="00426DBD"/>
    <w:rsid w:val="00426E4F"/>
    <w:rsid w:val="00427EB0"/>
    <w:rsid w:val="00431A09"/>
    <w:rsid w:val="00434EC2"/>
    <w:rsid w:val="004360E2"/>
    <w:rsid w:val="00437CC4"/>
    <w:rsid w:val="00441B82"/>
    <w:rsid w:val="004423F6"/>
    <w:rsid w:val="00443328"/>
    <w:rsid w:val="004446D0"/>
    <w:rsid w:val="00444B72"/>
    <w:rsid w:val="00446EC6"/>
    <w:rsid w:val="00450365"/>
    <w:rsid w:val="00450417"/>
    <w:rsid w:val="00450480"/>
    <w:rsid w:val="00456A5D"/>
    <w:rsid w:val="004570AD"/>
    <w:rsid w:val="004629BC"/>
    <w:rsid w:val="0046494F"/>
    <w:rsid w:val="00473572"/>
    <w:rsid w:val="004770C1"/>
    <w:rsid w:val="00480BF9"/>
    <w:rsid w:val="004871B4"/>
    <w:rsid w:val="004B2637"/>
    <w:rsid w:val="004B4CAA"/>
    <w:rsid w:val="004C3309"/>
    <w:rsid w:val="004C5846"/>
    <w:rsid w:val="004C7BDF"/>
    <w:rsid w:val="004D51E5"/>
    <w:rsid w:val="004D6E5D"/>
    <w:rsid w:val="004D74D0"/>
    <w:rsid w:val="004D7FDF"/>
    <w:rsid w:val="004E0B71"/>
    <w:rsid w:val="004E0CAF"/>
    <w:rsid w:val="004F3EB6"/>
    <w:rsid w:val="004F6D4C"/>
    <w:rsid w:val="004F7A0C"/>
    <w:rsid w:val="005064B2"/>
    <w:rsid w:val="005103A0"/>
    <w:rsid w:val="00512C81"/>
    <w:rsid w:val="00514B69"/>
    <w:rsid w:val="00514FD9"/>
    <w:rsid w:val="00522F5E"/>
    <w:rsid w:val="0052461D"/>
    <w:rsid w:val="00524D68"/>
    <w:rsid w:val="00525435"/>
    <w:rsid w:val="005255B1"/>
    <w:rsid w:val="00526F65"/>
    <w:rsid w:val="005300EB"/>
    <w:rsid w:val="00531523"/>
    <w:rsid w:val="0054763E"/>
    <w:rsid w:val="0055107C"/>
    <w:rsid w:val="00554878"/>
    <w:rsid w:val="00560853"/>
    <w:rsid w:val="00564F4C"/>
    <w:rsid w:val="00583B35"/>
    <w:rsid w:val="005842B3"/>
    <w:rsid w:val="00584C0B"/>
    <w:rsid w:val="005868F1"/>
    <w:rsid w:val="00592B50"/>
    <w:rsid w:val="005940DF"/>
    <w:rsid w:val="005A1A7B"/>
    <w:rsid w:val="005A2393"/>
    <w:rsid w:val="005B00B0"/>
    <w:rsid w:val="005B3F05"/>
    <w:rsid w:val="005B4196"/>
    <w:rsid w:val="005B501E"/>
    <w:rsid w:val="005B6CC8"/>
    <w:rsid w:val="005C0C1B"/>
    <w:rsid w:val="005D2436"/>
    <w:rsid w:val="005D4F79"/>
    <w:rsid w:val="005D5FDD"/>
    <w:rsid w:val="005E3C69"/>
    <w:rsid w:val="005F1E30"/>
    <w:rsid w:val="005F202F"/>
    <w:rsid w:val="006003D6"/>
    <w:rsid w:val="006031BD"/>
    <w:rsid w:val="006171AC"/>
    <w:rsid w:val="00620BBA"/>
    <w:rsid w:val="00623C1F"/>
    <w:rsid w:val="00623E2D"/>
    <w:rsid w:val="00631401"/>
    <w:rsid w:val="00633012"/>
    <w:rsid w:val="006330E6"/>
    <w:rsid w:val="00637B47"/>
    <w:rsid w:val="0065433B"/>
    <w:rsid w:val="00656BCE"/>
    <w:rsid w:val="00664B26"/>
    <w:rsid w:val="00674FEB"/>
    <w:rsid w:val="00677B67"/>
    <w:rsid w:val="00687AF4"/>
    <w:rsid w:val="00695094"/>
    <w:rsid w:val="00697CAF"/>
    <w:rsid w:val="006A163E"/>
    <w:rsid w:val="006A275A"/>
    <w:rsid w:val="006A7736"/>
    <w:rsid w:val="006B088D"/>
    <w:rsid w:val="006B6F0B"/>
    <w:rsid w:val="006C7036"/>
    <w:rsid w:val="006D6F98"/>
    <w:rsid w:val="006E0534"/>
    <w:rsid w:val="006E0573"/>
    <w:rsid w:val="006E6E0D"/>
    <w:rsid w:val="006F77A9"/>
    <w:rsid w:val="006F7887"/>
    <w:rsid w:val="00700D7E"/>
    <w:rsid w:val="0070266C"/>
    <w:rsid w:val="00702B19"/>
    <w:rsid w:val="00704DC6"/>
    <w:rsid w:val="00705F81"/>
    <w:rsid w:val="00720DA4"/>
    <w:rsid w:val="00721CCB"/>
    <w:rsid w:val="0072535C"/>
    <w:rsid w:val="007266E2"/>
    <w:rsid w:val="00733EE0"/>
    <w:rsid w:val="00737E17"/>
    <w:rsid w:val="00741B5F"/>
    <w:rsid w:val="00745FDB"/>
    <w:rsid w:val="00750746"/>
    <w:rsid w:val="00751567"/>
    <w:rsid w:val="00752A3C"/>
    <w:rsid w:val="00752A6A"/>
    <w:rsid w:val="0075460E"/>
    <w:rsid w:val="0075751F"/>
    <w:rsid w:val="007629E0"/>
    <w:rsid w:val="00762E5F"/>
    <w:rsid w:val="00767102"/>
    <w:rsid w:val="00770DC5"/>
    <w:rsid w:val="00771028"/>
    <w:rsid w:val="00771A2C"/>
    <w:rsid w:val="00773D5B"/>
    <w:rsid w:val="0077551B"/>
    <w:rsid w:val="007809E1"/>
    <w:rsid w:val="007917CA"/>
    <w:rsid w:val="0079309D"/>
    <w:rsid w:val="00796A7C"/>
    <w:rsid w:val="007A491A"/>
    <w:rsid w:val="007B1285"/>
    <w:rsid w:val="007C287F"/>
    <w:rsid w:val="007C3960"/>
    <w:rsid w:val="007E53AF"/>
    <w:rsid w:val="007F58A1"/>
    <w:rsid w:val="007F6B32"/>
    <w:rsid w:val="008025FB"/>
    <w:rsid w:val="008031FF"/>
    <w:rsid w:val="00803BFC"/>
    <w:rsid w:val="00831C4E"/>
    <w:rsid w:val="0083509B"/>
    <w:rsid w:val="008354A7"/>
    <w:rsid w:val="0084308A"/>
    <w:rsid w:val="008557E6"/>
    <w:rsid w:val="00856ACB"/>
    <w:rsid w:val="00857C99"/>
    <w:rsid w:val="00861088"/>
    <w:rsid w:val="00861E8E"/>
    <w:rsid w:val="00864C35"/>
    <w:rsid w:val="00872ECE"/>
    <w:rsid w:val="008770E2"/>
    <w:rsid w:val="00877BDB"/>
    <w:rsid w:val="00880694"/>
    <w:rsid w:val="00882678"/>
    <w:rsid w:val="00886E15"/>
    <w:rsid w:val="0089051D"/>
    <w:rsid w:val="008905EA"/>
    <w:rsid w:val="00894734"/>
    <w:rsid w:val="008A7250"/>
    <w:rsid w:val="008B357F"/>
    <w:rsid w:val="008B7256"/>
    <w:rsid w:val="008C62C1"/>
    <w:rsid w:val="008D129E"/>
    <w:rsid w:val="008D7363"/>
    <w:rsid w:val="008E0401"/>
    <w:rsid w:val="008E4845"/>
    <w:rsid w:val="008E5E54"/>
    <w:rsid w:val="008F4EF7"/>
    <w:rsid w:val="008F742F"/>
    <w:rsid w:val="009037C7"/>
    <w:rsid w:val="00903E67"/>
    <w:rsid w:val="00903FA7"/>
    <w:rsid w:val="00907A99"/>
    <w:rsid w:val="009103F9"/>
    <w:rsid w:val="0092506F"/>
    <w:rsid w:val="00927276"/>
    <w:rsid w:val="0093124D"/>
    <w:rsid w:val="00933272"/>
    <w:rsid w:val="00941341"/>
    <w:rsid w:val="00942D83"/>
    <w:rsid w:val="0095015E"/>
    <w:rsid w:val="00961361"/>
    <w:rsid w:val="00964A88"/>
    <w:rsid w:val="009651B0"/>
    <w:rsid w:val="009653CB"/>
    <w:rsid w:val="009704E2"/>
    <w:rsid w:val="00973E08"/>
    <w:rsid w:val="009757A8"/>
    <w:rsid w:val="00982769"/>
    <w:rsid w:val="00983787"/>
    <w:rsid w:val="00992956"/>
    <w:rsid w:val="00993C04"/>
    <w:rsid w:val="009A13E5"/>
    <w:rsid w:val="009A614F"/>
    <w:rsid w:val="009A635A"/>
    <w:rsid w:val="009A699F"/>
    <w:rsid w:val="009B6009"/>
    <w:rsid w:val="009B7B4E"/>
    <w:rsid w:val="009D15B2"/>
    <w:rsid w:val="009D2DCF"/>
    <w:rsid w:val="009F50A4"/>
    <w:rsid w:val="00A004DF"/>
    <w:rsid w:val="00A041F0"/>
    <w:rsid w:val="00A07C67"/>
    <w:rsid w:val="00A113A0"/>
    <w:rsid w:val="00A1504E"/>
    <w:rsid w:val="00A16CC7"/>
    <w:rsid w:val="00A26B58"/>
    <w:rsid w:val="00A309B4"/>
    <w:rsid w:val="00A37B55"/>
    <w:rsid w:val="00A37D75"/>
    <w:rsid w:val="00A37E26"/>
    <w:rsid w:val="00A449F2"/>
    <w:rsid w:val="00A46528"/>
    <w:rsid w:val="00A47ABD"/>
    <w:rsid w:val="00A56AF0"/>
    <w:rsid w:val="00A72B91"/>
    <w:rsid w:val="00A74CF8"/>
    <w:rsid w:val="00A77501"/>
    <w:rsid w:val="00A80E1C"/>
    <w:rsid w:val="00A94E0C"/>
    <w:rsid w:val="00A95F10"/>
    <w:rsid w:val="00AA2EF0"/>
    <w:rsid w:val="00AA5A8C"/>
    <w:rsid w:val="00AA7C79"/>
    <w:rsid w:val="00AB5F64"/>
    <w:rsid w:val="00AE2A07"/>
    <w:rsid w:val="00AE4067"/>
    <w:rsid w:val="00AE6BC3"/>
    <w:rsid w:val="00AF08EE"/>
    <w:rsid w:val="00AF11CC"/>
    <w:rsid w:val="00AF25BB"/>
    <w:rsid w:val="00AF29F4"/>
    <w:rsid w:val="00AF351D"/>
    <w:rsid w:val="00AF786D"/>
    <w:rsid w:val="00B0413B"/>
    <w:rsid w:val="00B136D2"/>
    <w:rsid w:val="00B20179"/>
    <w:rsid w:val="00B2102F"/>
    <w:rsid w:val="00B2153F"/>
    <w:rsid w:val="00B33077"/>
    <w:rsid w:val="00B401E7"/>
    <w:rsid w:val="00B41305"/>
    <w:rsid w:val="00B44954"/>
    <w:rsid w:val="00B459AD"/>
    <w:rsid w:val="00B5087A"/>
    <w:rsid w:val="00B5224D"/>
    <w:rsid w:val="00B53481"/>
    <w:rsid w:val="00B53BA6"/>
    <w:rsid w:val="00B54314"/>
    <w:rsid w:val="00B57963"/>
    <w:rsid w:val="00B61862"/>
    <w:rsid w:val="00B63D9B"/>
    <w:rsid w:val="00B65C54"/>
    <w:rsid w:val="00B67FEB"/>
    <w:rsid w:val="00B732C5"/>
    <w:rsid w:val="00B81CA4"/>
    <w:rsid w:val="00B81E50"/>
    <w:rsid w:val="00B829F4"/>
    <w:rsid w:val="00B836BF"/>
    <w:rsid w:val="00B86EB1"/>
    <w:rsid w:val="00B871DB"/>
    <w:rsid w:val="00B872B2"/>
    <w:rsid w:val="00B92D60"/>
    <w:rsid w:val="00B9761B"/>
    <w:rsid w:val="00BA078F"/>
    <w:rsid w:val="00BA10B7"/>
    <w:rsid w:val="00BA23D2"/>
    <w:rsid w:val="00BA63C0"/>
    <w:rsid w:val="00BB15DB"/>
    <w:rsid w:val="00BB7DDD"/>
    <w:rsid w:val="00BC648A"/>
    <w:rsid w:val="00BD591A"/>
    <w:rsid w:val="00BE0079"/>
    <w:rsid w:val="00BE7172"/>
    <w:rsid w:val="00BE7875"/>
    <w:rsid w:val="00BF0FA8"/>
    <w:rsid w:val="00BF1ABD"/>
    <w:rsid w:val="00BF23C6"/>
    <w:rsid w:val="00BF3AF2"/>
    <w:rsid w:val="00BF7DC1"/>
    <w:rsid w:val="00C07198"/>
    <w:rsid w:val="00C131E3"/>
    <w:rsid w:val="00C152FF"/>
    <w:rsid w:val="00C17F6E"/>
    <w:rsid w:val="00C23F8D"/>
    <w:rsid w:val="00C25014"/>
    <w:rsid w:val="00C2578F"/>
    <w:rsid w:val="00C3435C"/>
    <w:rsid w:val="00C35AC8"/>
    <w:rsid w:val="00C36859"/>
    <w:rsid w:val="00C36961"/>
    <w:rsid w:val="00C37A2D"/>
    <w:rsid w:val="00C4448F"/>
    <w:rsid w:val="00C52EC9"/>
    <w:rsid w:val="00C66215"/>
    <w:rsid w:val="00C67586"/>
    <w:rsid w:val="00C70629"/>
    <w:rsid w:val="00C71D5D"/>
    <w:rsid w:val="00C8036C"/>
    <w:rsid w:val="00C807C6"/>
    <w:rsid w:val="00C85C1F"/>
    <w:rsid w:val="00C90194"/>
    <w:rsid w:val="00CA3B29"/>
    <w:rsid w:val="00CA6901"/>
    <w:rsid w:val="00CB3358"/>
    <w:rsid w:val="00CC0FBC"/>
    <w:rsid w:val="00CC3C11"/>
    <w:rsid w:val="00CC7711"/>
    <w:rsid w:val="00CD3B23"/>
    <w:rsid w:val="00CD7BD6"/>
    <w:rsid w:val="00CE4B97"/>
    <w:rsid w:val="00CE6CA6"/>
    <w:rsid w:val="00CF349D"/>
    <w:rsid w:val="00CF66FB"/>
    <w:rsid w:val="00D03761"/>
    <w:rsid w:val="00D0445F"/>
    <w:rsid w:val="00D049B0"/>
    <w:rsid w:val="00D049B3"/>
    <w:rsid w:val="00D05506"/>
    <w:rsid w:val="00D1164B"/>
    <w:rsid w:val="00D16208"/>
    <w:rsid w:val="00D22174"/>
    <w:rsid w:val="00D225AA"/>
    <w:rsid w:val="00D3016C"/>
    <w:rsid w:val="00D34CCE"/>
    <w:rsid w:val="00D36D77"/>
    <w:rsid w:val="00D41556"/>
    <w:rsid w:val="00D42FBC"/>
    <w:rsid w:val="00D45DAD"/>
    <w:rsid w:val="00D510C3"/>
    <w:rsid w:val="00D55E0D"/>
    <w:rsid w:val="00D70C3A"/>
    <w:rsid w:val="00D714F4"/>
    <w:rsid w:val="00D71AFE"/>
    <w:rsid w:val="00D76AB0"/>
    <w:rsid w:val="00D8421B"/>
    <w:rsid w:val="00D84365"/>
    <w:rsid w:val="00D85480"/>
    <w:rsid w:val="00D90D44"/>
    <w:rsid w:val="00D912BC"/>
    <w:rsid w:val="00D91E7C"/>
    <w:rsid w:val="00DA197A"/>
    <w:rsid w:val="00DB4E00"/>
    <w:rsid w:val="00DC2427"/>
    <w:rsid w:val="00DC43D6"/>
    <w:rsid w:val="00DC5594"/>
    <w:rsid w:val="00DC5928"/>
    <w:rsid w:val="00DC782A"/>
    <w:rsid w:val="00DD04FD"/>
    <w:rsid w:val="00DD5777"/>
    <w:rsid w:val="00DE3146"/>
    <w:rsid w:val="00DE34BF"/>
    <w:rsid w:val="00DF24D7"/>
    <w:rsid w:val="00E061DE"/>
    <w:rsid w:val="00E11C89"/>
    <w:rsid w:val="00E256D0"/>
    <w:rsid w:val="00E264A3"/>
    <w:rsid w:val="00E35FFA"/>
    <w:rsid w:val="00E41912"/>
    <w:rsid w:val="00E471C5"/>
    <w:rsid w:val="00E60482"/>
    <w:rsid w:val="00E6241B"/>
    <w:rsid w:val="00E73159"/>
    <w:rsid w:val="00E7459B"/>
    <w:rsid w:val="00E765EA"/>
    <w:rsid w:val="00E80777"/>
    <w:rsid w:val="00E82302"/>
    <w:rsid w:val="00E84D12"/>
    <w:rsid w:val="00E90576"/>
    <w:rsid w:val="00E914C1"/>
    <w:rsid w:val="00EA1923"/>
    <w:rsid w:val="00EA4E88"/>
    <w:rsid w:val="00EB6EAE"/>
    <w:rsid w:val="00EC20B6"/>
    <w:rsid w:val="00EC41EA"/>
    <w:rsid w:val="00EC5B55"/>
    <w:rsid w:val="00EC5F3D"/>
    <w:rsid w:val="00EC7033"/>
    <w:rsid w:val="00ED2303"/>
    <w:rsid w:val="00ED5735"/>
    <w:rsid w:val="00ED5FE4"/>
    <w:rsid w:val="00ED70FD"/>
    <w:rsid w:val="00EE22EC"/>
    <w:rsid w:val="00EE3EFA"/>
    <w:rsid w:val="00EF0373"/>
    <w:rsid w:val="00EF1481"/>
    <w:rsid w:val="00EF1D87"/>
    <w:rsid w:val="00EF31AF"/>
    <w:rsid w:val="00EF474C"/>
    <w:rsid w:val="00EF5A92"/>
    <w:rsid w:val="00F135FF"/>
    <w:rsid w:val="00F150DD"/>
    <w:rsid w:val="00F252B7"/>
    <w:rsid w:val="00F26936"/>
    <w:rsid w:val="00F2789C"/>
    <w:rsid w:val="00F27996"/>
    <w:rsid w:val="00F371AD"/>
    <w:rsid w:val="00F55492"/>
    <w:rsid w:val="00F5702F"/>
    <w:rsid w:val="00F62050"/>
    <w:rsid w:val="00F65C65"/>
    <w:rsid w:val="00F660EE"/>
    <w:rsid w:val="00F71ED1"/>
    <w:rsid w:val="00F72803"/>
    <w:rsid w:val="00F758A2"/>
    <w:rsid w:val="00F84939"/>
    <w:rsid w:val="00F87B7B"/>
    <w:rsid w:val="00F97674"/>
    <w:rsid w:val="00FA14A2"/>
    <w:rsid w:val="00FA2F50"/>
    <w:rsid w:val="00FB218D"/>
    <w:rsid w:val="00FB4B0E"/>
    <w:rsid w:val="00FB4DF6"/>
    <w:rsid w:val="00FC3A3A"/>
    <w:rsid w:val="00FC56A1"/>
    <w:rsid w:val="00FC7EC8"/>
    <w:rsid w:val="00FD2023"/>
    <w:rsid w:val="00FD6440"/>
    <w:rsid w:val="00FE26E3"/>
    <w:rsid w:val="00FF4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4B65DA-74A9-402B-860D-7526B08E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A09"/>
    <w:pPr>
      <w:spacing w:after="0" w:line="240" w:lineRule="auto"/>
    </w:pPr>
    <w:rPr>
      <w:rFonts w:eastAsia="Cambria" w:cs="Times New Roman"/>
      <w:sz w:val="24"/>
      <w:szCs w:val="24"/>
      <w:lang w:val="en-GB"/>
    </w:rPr>
  </w:style>
  <w:style w:type="paragraph" w:styleId="Heading1">
    <w:name w:val="heading 1"/>
    <w:basedOn w:val="Normal"/>
    <w:next w:val="Normal"/>
    <w:link w:val="Heading1Char"/>
    <w:uiPriority w:val="9"/>
    <w:qFormat/>
    <w:rsid w:val="00BA10B7"/>
    <w:pPr>
      <w:keepNext/>
      <w:keepLines/>
      <w:spacing w:before="240"/>
      <w:outlineLvl w:val="0"/>
    </w:pPr>
    <w:rPr>
      <w:rFonts w:asciiTheme="majorHAnsi" w:eastAsiaTheme="majorEastAsia" w:hAnsiTheme="majorHAnsi" w:cstheme="majorBidi"/>
      <w:b/>
      <w:color w:val="365F91" w:themeColor="accent1" w:themeShade="BF"/>
      <w:sz w:val="36"/>
      <w:szCs w:val="32"/>
    </w:rPr>
  </w:style>
  <w:style w:type="paragraph" w:styleId="Heading2">
    <w:name w:val="heading 2"/>
    <w:basedOn w:val="Normal"/>
    <w:next w:val="Normal"/>
    <w:link w:val="Heading2Char"/>
    <w:autoRedefine/>
    <w:uiPriority w:val="9"/>
    <w:unhideWhenUsed/>
    <w:qFormat/>
    <w:rsid w:val="00FA14A2"/>
    <w:pPr>
      <w:keepNext/>
      <w:keepLines/>
      <w:shd w:val="clear" w:color="auto" w:fill="F2F2F2" w:themeFill="background1" w:themeFillShade="F2"/>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BA10B7"/>
    <w:pPr>
      <w:keepNext/>
      <w:keepLines/>
      <w:spacing w:before="40"/>
      <w:outlineLvl w:val="2"/>
    </w:pPr>
    <w:rPr>
      <w:rFonts w:asciiTheme="majorHAnsi" w:eastAsiaTheme="majorEastAsia" w:hAnsiTheme="majorHAnsi" w:cstheme="majorBidi"/>
      <w:b/>
      <w:color w:val="E36C0A"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736"/>
    <w:pPr>
      <w:tabs>
        <w:tab w:val="center" w:pos="4819"/>
        <w:tab w:val="right" w:pos="9638"/>
      </w:tabs>
    </w:pPr>
  </w:style>
  <w:style w:type="character" w:customStyle="1" w:styleId="HeaderChar">
    <w:name w:val="Header Char"/>
    <w:basedOn w:val="DefaultParagraphFont"/>
    <w:link w:val="Header"/>
    <w:uiPriority w:val="99"/>
    <w:rsid w:val="006A7736"/>
    <w:rPr>
      <w:rFonts w:ascii="Cambria" w:eastAsia="Cambria" w:hAnsi="Cambria" w:cs="Times New Roman"/>
      <w:sz w:val="24"/>
      <w:szCs w:val="24"/>
      <w:lang w:val="it-IT"/>
    </w:rPr>
  </w:style>
  <w:style w:type="paragraph" w:styleId="Footer">
    <w:name w:val="footer"/>
    <w:basedOn w:val="Normal"/>
    <w:link w:val="FooterChar"/>
    <w:uiPriority w:val="99"/>
    <w:unhideWhenUsed/>
    <w:rsid w:val="006A7736"/>
    <w:pPr>
      <w:tabs>
        <w:tab w:val="center" w:pos="4819"/>
        <w:tab w:val="right" w:pos="9638"/>
      </w:tabs>
    </w:pPr>
  </w:style>
  <w:style w:type="character" w:customStyle="1" w:styleId="FooterChar">
    <w:name w:val="Footer Char"/>
    <w:basedOn w:val="DefaultParagraphFont"/>
    <w:link w:val="Footer"/>
    <w:uiPriority w:val="99"/>
    <w:rsid w:val="006A7736"/>
    <w:rPr>
      <w:rFonts w:ascii="Cambria" w:eastAsia="Cambria" w:hAnsi="Cambria" w:cs="Times New Roman"/>
      <w:sz w:val="24"/>
      <w:szCs w:val="24"/>
      <w:lang w:val="it-IT"/>
    </w:rPr>
  </w:style>
  <w:style w:type="character" w:styleId="PageNumber">
    <w:name w:val="page number"/>
    <w:basedOn w:val="DefaultParagraphFont"/>
    <w:uiPriority w:val="99"/>
    <w:semiHidden/>
    <w:unhideWhenUsed/>
    <w:rsid w:val="006A7736"/>
  </w:style>
  <w:style w:type="paragraph" w:styleId="ListParagraph">
    <w:name w:val="List Paragraph"/>
    <w:basedOn w:val="Normal"/>
    <w:uiPriority w:val="99"/>
    <w:qFormat/>
    <w:rsid w:val="006A7736"/>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A773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7736"/>
    <w:rPr>
      <w:rFonts w:eastAsiaTheme="minorEastAsia"/>
      <w:lang w:eastAsia="ja-JP"/>
    </w:rPr>
  </w:style>
  <w:style w:type="paragraph" w:styleId="BalloonText">
    <w:name w:val="Balloon Text"/>
    <w:basedOn w:val="Normal"/>
    <w:link w:val="BalloonTextChar"/>
    <w:uiPriority w:val="99"/>
    <w:semiHidden/>
    <w:unhideWhenUsed/>
    <w:rsid w:val="006A7736"/>
    <w:rPr>
      <w:rFonts w:ascii="Tahoma" w:hAnsi="Tahoma" w:cs="Tahoma"/>
      <w:sz w:val="16"/>
      <w:szCs w:val="16"/>
    </w:rPr>
  </w:style>
  <w:style w:type="character" w:customStyle="1" w:styleId="BalloonTextChar">
    <w:name w:val="Balloon Text Char"/>
    <w:basedOn w:val="DefaultParagraphFont"/>
    <w:link w:val="BalloonText"/>
    <w:uiPriority w:val="99"/>
    <w:semiHidden/>
    <w:rsid w:val="006A7736"/>
    <w:rPr>
      <w:rFonts w:ascii="Tahoma" w:eastAsia="Cambria" w:hAnsi="Tahoma" w:cs="Tahoma"/>
      <w:sz w:val="16"/>
      <w:szCs w:val="16"/>
      <w:lang w:val="it-IT"/>
    </w:rPr>
  </w:style>
  <w:style w:type="character" w:styleId="PlaceholderText">
    <w:name w:val="Placeholder Text"/>
    <w:basedOn w:val="DefaultParagraphFont"/>
    <w:uiPriority w:val="99"/>
    <w:semiHidden/>
    <w:rsid w:val="006A7736"/>
    <w:rPr>
      <w:color w:val="808080"/>
    </w:rPr>
  </w:style>
  <w:style w:type="table" w:styleId="TableGrid">
    <w:name w:val="Table Grid"/>
    <w:basedOn w:val="TableNormal"/>
    <w:rsid w:val="00F7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37D75"/>
    <w:pPr>
      <w:spacing w:after="0" w:line="240" w:lineRule="auto"/>
    </w:pPr>
    <w:rPr>
      <w:rFonts w:ascii="Cambria" w:eastAsia="Cambria" w:hAnsi="Cambria" w:cs="Times New Roman"/>
      <w:sz w:val="24"/>
      <w:szCs w:val="24"/>
      <w:lang w:val="it-IT"/>
    </w:rPr>
  </w:style>
  <w:style w:type="character" w:styleId="CommentReference">
    <w:name w:val="annotation reference"/>
    <w:basedOn w:val="DefaultParagraphFont"/>
    <w:uiPriority w:val="99"/>
    <w:semiHidden/>
    <w:unhideWhenUsed/>
    <w:rsid w:val="00A37D75"/>
    <w:rPr>
      <w:sz w:val="16"/>
      <w:szCs w:val="16"/>
    </w:rPr>
  </w:style>
  <w:style w:type="paragraph" w:styleId="CommentText">
    <w:name w:val="annotation text"/>
    <w:basedOn w:val="Normal"/>
    <w:link w:val="CommentTextChar"/>
    <w:uiPriority w:val="99"/>
    <w:semiHidden/>
    <w:unhideWhenUsed/>
    <w:rsid w:val="00A37D75"/>
    <w:rPr>
      <w:sz w:val="20"/>
      <w:szCs w:val="20"/>
    </w:rPr>
  </w:style>
  <w:style w:type="character" w:customStyle="1" w:styleId="CommentTextChar">
    <w:name w:val="Comment Text Char"/>
    <w:basedOn w:val="DefaultParagraphFont"/>
    <w:link w:val="CommentText"/>
    <w:uiPriority w:val="99"/>
    <w:semiHidden/>
    <w:rsid w:val="00A37D75"/>
    <w:rPr>
      <w:rFonts w:ascii="Cambria" w:eastAsia="Cambria" w:hAnsi="Cambria"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A37D75"/>
    <w:rPr>
      <w:b/>
      <w:bCs/>
    </w:rPr>
  </w:style>
  <w:style w:type="character" w:customStyle="1" w:styleId="CommentSubjectChar">
    <w:name w:val="Comment Subject Char"/>
    <w:basedOn w:val="CommentTextChar"/>
    <w:link w:val="CommentSubject"/>
    <w:uiPriority w:val="99"/>
    <w:semiHidden/>
    <w:rsid w:val="00A37D75"/>
    <w:rPr>
      <w:rFonts w:ascii="Cambria" w:eastAsia="Cambria" w:hAnsi="Cambria" w:cs="Times New Roman"/>
      <w:b/>
      <w:bCs/>
      <w:sz w:val="20"/>
      <w:szCs w:val="20"/>
      <w:lang w:val="it-IT"/>
    </w:rPr>
  </w:style>
  <w:style w:type="table" w:customStyle="1" w:styleId="TableGrid1">
    <w:name w:val="Table Grid1"/>
    <w:basedOn w:val="TableNormal"/>
    <w:next w:val="TableGrid"/>
    <w:uiPriority w:val="59"/>
    <w:rsid w:val="004B263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5549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F66FB"/>
    <w:rPr>
      <w:rFonts w:ascii="Times New Roman" w:hAnsi="Times New Roman"/>
    </w:rPr>
  </w:style>
  <w:style w:type="table" w:styleId="GridTable4-Accent6">
    <w:name w:val="Grid Table 4 Accent 6"/>
    <w:basedOn w:val="TableNormal"/>
    <w:uiPriority w:val="49"/>
    <w:rsid w:val="00A7750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4C7BD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2Char">
    <w:name w:val="Heading 2 Char"/>
    <w:basedOn w:val="DefaultParagraphFont"/>
    <w:link w:val="Heading2"/>
    <w:uiPriority w:val="9"/>
    <w:rsid w:val="00FA14A2"/>
    <w:rPr>
      <w:rFonts w:asciiTheme="majorHAnsi" w:eastAsiaTheme="majorEastAsia" w:hAnsiTheme="majorHAnsi" w:cstheme="majorBidi"/>
      <w:b/>
      <w:color w:val="365F91" w:themeColor="accent1" w:themeShade="BF"/>
      <w:sz w:val="26"/>
      <w:szCs w:val="26"/>
      <w:shd w:val="clear" w:color="auto" w:fill="F2F2F2" w:themeFill="background1" w:themeFillShade="F2"/>
      <w:lang w:val="en-GB"/>
    </w:rPr>
  </w:style>
  <w:style w:type="character" w:customStyle="1" w:styleId="Heading1Char">
    <w:name w:val="Heading 1 Char"/>
    <w:basedOn w:val="DefaultParagraphFont"/>
    <w:link w:val="Heading1"/>
    <w:uiPriority w:val="9"/>
    <w:rsid w:val="00BA10B7"/>
    <w:rPr>
      <w:rFonts w:asciiTheme="majorHAnsi" w:eastAsiaTheme="majorEastAsia" w:hAnsiTheme="majorHAnsi" w:cstheme="majorBidi"/>
      <w:b/>
      <w:color w:val="365F91" w:themeColor="accent1" w:themeShade="BF"/>
      <w:sz w:val="36"/>
      <w:szCs w:val="32"/>
      <w:lang w:val="en-GB"/>
    </w:rPr>
  </w:style>
  <w:style w:type="character" w:customStyle="1" w:styleId="Heading3Char">
    <w:name w:val="Heading 3 Char"/>
    <w:basedOn w:val="DefaultParagraphFont"/>
    <w:link w:val="Heading3"/>
    <w:uiPriority w:val="9"/>
    <w:rsid w:val="00BA10B7"/>
    <w:rPr>
      <w:rFonts w:asciiTheme="majorHAnsi" w:eastAsiaTheme="majorEastAsia" w:hAnsiTheme="majorHAnsi" w:cstheme="majorBidi"/>
      <w:b/>
      <w:color w:val="E36C0A" w:themeColor="accent6" w:themeShade="BF"/>
      <w:sz w:val="24"/>
      <w:szCs w:val="24"/>
      <w:lang w:val="en-GB"/>
    </w:rPr>
  </w:style>
  <w:style w:type="table" w:styleId="LightGrid-Accent3">
    <w:name w:val="Light Grid Accent 3"/>
    <w:basedOn w:val="TableNormal"/>
    <w:uiPriority w:val="62"/>
    <w:rsid w:val="002B797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1">
    <w:name w:val="Light Grid - Accent 31"/>
    <w:basedOn w:val="TableNormal"/>
    <w:next w:val="LightGrid-Accent3"/>
    <w:uiPriority w:val="62"/>
    <w:rsid w:val="002B797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dTable2-Accent6">
    <w:name w:val="Grid Table 2 Accent 6"/>
    <w:basedOn w:val="TableNormal"/>
    <w:uiPriority w:val="47"/>
    <w:rsid w:val="002B7973"/>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24422">
      <w:bodyDiv w:val="1"/>
      <w:marLeft w:val="0"/>
      <w:marRight w:val="0"/>
      <w:marTop w:val="0"/>
      <w:marBottom w:val="0"/>
      <w:divBdr>
        <w:top w:val="none" w:sz="0" w:space="0" w:color="auto"/>
        <w:left w:val="none" w:sz="0" w:space="0" w:color="auto"/>
        <w:bottom w:val="none" w:sz="0" w:space="0" w:color="auto"/>
        <w:right w:val="none" w:sz="0" w:space="0" w:color="auto"/>
      </w:divBdr>
    </w:div>
    <w:div w:id="451443273">
      <w:bodyDiv w:val="1"/>
      <w:marLeft w:val="0"/>
      <w:marRight w:val="0"/>
      <w:marTop w:val="0"/>
      <w:marBottom w:val="0"/>
      <w:divBdr>
        <w:top w:val="none" w:sz="0" w:space="0" w:color="auto"/>
        <w:left w:val="none" w:sz="0" w:space="0" w:color="auto"/>
        <w:bottom w:val="none" w:sz="0" w:space="0" w:color="auto"/>
        <w:right w:val="none" w:sz="0" w:space="0" w:color="auto"/>
      </w:divBdr>
    </w:div>
    <w:div w:id="479081626">
      <w:bodyDiv w:val="1"/>
      <w:marLeft w:val="0"/>
      <w:marRight w:val="0"/>
      <w:marTop w:val="0"/>
      <w:marBottom w:val="0"/>
      <w:divBdr>
        <w:top w:val="none" w:sz="0" w:space="0" w:color="auto"/>
        <w:left w:val="none" w:sz="0" w:space="0" w:color="auto"/>
        <w:bottom w:val="none" w:sz="0" w:space="0" w:color="auto"/>
        <w:right w:val="none" w:sz="0" w:space="0" w:color="auto"/>
      </w:divBdr>
    </w:div>
    <w:div w:id="481580736">
      <w:bodyDiv w:val="1"/>
      <w:marLeft w:val="0"/>
      <w:marRight w:val="0"/>
      <w:marTop w:val="0"/>
      <w:marBottom w:val="0"/>
      <w:divBdr>
        <w:top w:val="none" w:sz="0" w:space="0" w:color="auto"/>
        <w:left w:val="none" w:sz="0" w:space="0" w:color="auto"/>
        <w:bottom w:val="none" w:sz="0" w:space="0" w:color="auto"/>
        <w:right w:val="none" w:sz="0" w:space="0" w:color="auto"/>
      </w:divBdr>
    </w:div>
    <w:div w:id="721635895">
      <w:bodyDiv w:val="1"/>
      <w:marLeft w:val="0"/>
      <w:marRight w:val="0"/>
      <w:marTop w:val="0"/>
      <w:marBottom w:val="0"/>
      <w:divBdr>
        <w:top w:val="none" w:sz="0" w:space="0" w:color="auto"/>
        <w:left w:val="none" w:sz="0" w:space="0" w:color="auto"/>
        <w:bottom w:val="none" w:sz="0" w:space="0" w:color="auto"/>
        <w:right w:val="none" w:sz="0" w:space="0" w:color="auto"/>
      </w:divBdr>
    </w:div>
    <w:div w:id="868880613">
      <w:bodyDiv w:val="1"/>
      <w:marLeft w:val="0"/>
      <w:marRight w:val="0"/>
      <w:marTop w:val="0"/>
      <w:marBottom w:val="0"/>
      <w:divBdr>
        <w:top w:val="none" w:sz="0" w:space="0" w:color="auto"/>
        <w:left w:val="none" w:sz="0" w:space="0" w:color="auto"/>
        <w:bottom w:val="none" w:sz="0" w:space="0" w:color="auto"/>
        <w:right w:val="none" w:sz="0" w:space="0" w:color="auto"/>
      </w:divBdr>
    </w:div>
    <w:div w:id="870069389">
      <w:bodyDiv w:val="1"/>
      <w:marLeft w:val="0"/>
      <w:marRight w:val="0"/>
      <w:marTop w:val="0"/>
      <w:marBottom w:val="0"/>
      <w:divBdr>
        <w:top w:val="none" w:sz="0" w:space="0" w:color="auto"/>
        <w:left w:val="none" w:sz="0" w:space="0" w:color="auto"/>
        <w:bottom w:val="none" w:sz="0" w:space="0" w:color="auto"/>
        <w:right w:val="none" w:sz="0" w:space="0" w:color="auto"/>
      </w:divBdr>
      <w:divsChild>
        <w:div w:id="1174222754">
          <w:marLeft w:val="360"/>
          <w:marRight w:val="0"/>
          <w:marTop w:val="200"/>
          <w:marBottom w:val="0"/>
          <w:divBdr>
            <w:top w:val="none" w:sz="0" w:space="0" w:color="auto"/>
            <w:left w:val="none" w:sz="0" w:space="0" w:color="auto"/>
            <w:bottom w:val="none" w:sz="0" w:space="0" w:color="auto"/>
            <w:right w:val="none" w:sz="0" w:space="0" w:color="auto"/>
          </w:divBdr>
        </w:div>
        <w:div w:id="1699618348">
          <w:marLeft w:val="360"/>
          <w:marRight w:val="0"/>
          <w:marTop w:val="200"/>
          <w:marBottom w:val="0"/>
          <w:divBdr>
            <w:top w:val="none" w:sz="0" w:space="0" w:color="auto"/>
            <w:left w:val="none" w:sz="0" w:space="0" w:color="auto"/>
            <w:bottom w:val="none" w:sz="0" w:space="0" w:color="auto"/>
            <w:right w:val="none" w:sz="0" w:space="0" w:color="auto"/>
          </w:divBdr>
        </w:div>
        <w:div w:id="404646966">
          <w:marLeft w:val="360"/>
          <w:marRight w:val="0"/>
          <w:marTop w:val="200"/>
          <w:marBottom w:val="0"/>
          <w:divBdr>
            <w:top w:val="none" w:sz="0" w:space="0" w:color="auto"/>
            <w:left w:val="none" w:sz="0" w:space="0" w:color="auto"/>
            <w:bottom w:val="none" w:sz="0" w:space="0" w:color="auto"/>
            <w:right w:val="none" w:sz="0" w:space="0" w:color="auto"/>
          </w:divBdr>
        </w:div>
        <w:div w:id="729037219">
          <w:marLeft w:val="1080"/>
          <w:marRight w:val="0"/>
          <w:marTop w:val="100"/>
          <w:marBottom w:val="0"/>
          <w:divBdr>
            <w:top w:val="none" w:sz="0" w:space="0" w:color="auto"/>
            <w:left w:val="none" w:sz="0" w:space="0" w:color="auto"/>
            <w:bottom w:val="none" w:sz="0" w:space="0" w:color="auto"/>
            <w:right w:val="none" w:sz="0" w:space="0" w:color="auto"/>
          </w:divBdr>
        </w:div>
        <w:div w:id="656686943">
          <w:marLeft w:val="1080"/>
          <w:marRight w:val="0"/>
          <w:marTop w:val="100"/>
          <w:marBottom w:val="0"/>
          <w:divBdr>
            <w:top w:val="none" w:sz="0" w:space="0" w:color="auto"/>
            <w:left w:val="none" w:sz="0" w:space="0" w:color="auto"/>
            <w:bottom w:val="none" w:sz="0" w:space="0" w:color="auto"/>
            <w:right w:val="none" w:sz="0" w:space="0" w:color="auto"/>
          </w:divBdr>
        </w:div>
        <w:div w:id="270553502">
          <w:marLeft w:val="1080"/>
          <w:marRight w:val="0"/>
          <w:marTop w:val="100"/>
          <w:marBottom w:val="0"/>
          <w:divBdr>
            <w:top w:val="none" w:sz="0" w:space="0" w:color="auto"/>
            <w:left w:val="none" w:sz="0" w:space="0" w:color="auto"/>
            <w:bottom w:val="none" w:sz="0" w:space="0" w:color="auto"/>
            <w:right w:val="none" w:sz="0" w:space="0" w:color="auto"/>
          </w:divBdr>
        </w:div>
        <w:div w:id="1498837889">
          <w:marLeft w:val="360"/>
          <w:marRight w:val="0"/>
          <w:marTop w:val="200"/>
          <w:marBottom w:val="0"/>
          <w:divBdr>
            <w:top w:val="none" w:sz="0" w:space="0" w:color="auto"/>
            <w:left w:val="none" w:sz="0" w:space="0" w:color="auto"/>
            <w:bottom w:val="none" w:sz="0" w:space="0" w:color="auto"/>
            <w:right w:val="none" w:sz="0" w:space="0" w:color="auto"/>
          </w:divBdr>
        </w:div>
      </w:divsChild>
    </w:div>
    <w:div w:id="914322856">
      <w:bodyDiv w:val="1"/>
      <w:marLeft w:val="0"/>
      <w:marRight w:val="0"/>
      <w:marTop w:val="0"/>
      <w:marBottom w:val="0"/>
      <w:divBdr>
        <w:top w:val="none" w:sz="0" w:space="0" w:color="auto"/>
        <w:left w:val="none" w:sz="0" w:space="0" w:color="auto"/>
        <w:bottom w:val="none" w:sz="0" w:space="0" w:color="auto"/>
        <w:right w:val="none" w:sz="0" w:space="0" w:color="auto"/>
      </w:divBdr>
    </w:div>
    <w:div w:id="1160460217">
      <w:bodyDiv w:val="1"/>
      <w:marLeft w:val="0"/>
      <w:marRight w:val="0"/>
      <w:marTop w:val="0"/>
      <w:marBottom w:val="0"/>
      <w:divBdr>
        <w:top w:val="none" w:sz="0" w:space="0" w:color="auto"/>
        <w:left w:val="none" w:sz="0" w:space="0" w:color="auto"/>
        <w:bottom w:val="none" w:sz="0" w:space="0" w:color="auto"/>
        <w:right w:val="none" w:sz="0" w:space="0" w:color="auto"/>
      </w:divBdr>
    </w:div>
    <w:div w:id="1215776718">
      <w:bodyDiv w:val="1"/>
      <w:marLeft w:val="0"/>
      <w:marRight w:val="0"/>
      <w:marTop w:val="0"/>
      <w:marBottom w:val="0"/>
      <w:divBdr>
        <w:top w:val="none" w:sz="0" w:space="0" w:color="auto"/>
        <w:left w:val="none" w:sz="0" w:space="0" w:color="auto"/>
        <w:bottom w:val="none" w:sz="0" w:space="0" w:color="auto"/>
        <w:right w:val="none" w:sz="0" w:space="0" w:color="auto"/>
      </w:divBdr>
      <w:divsChild>
        <w:div w:id="1589539749">
          <w:marLeft w:val="360"/>
          <w:marRight w:val="0"/>
          <w:marTop w:val="200"/>
          <w:marBottom w:val="0"/>
          <w:divBdr>
            <w:top w:val="none" w:sz="0" w:space="0" w:color="auto"/>
            <w:left w:val="none" w:sz="0" w:space="0" w:color="auto"/>
            <w:bottom w:val="none" w:sz="0" w:space="0" w:color="auto"/>
            <w:right w:val="none" w:sz="0" w:space="0" w:color="auto"/>
          </w:divBdr>
        </w:div>
        <w:div w:id="2121558735">
          <w:marLeft w:val="360"/>
          <w:marRight w:val="0"/>
          <w:marTop w:val="200"/>
          <w:marBottom w:val="0"/>
          <w:divBdr>
            <w:top w:val="none" w:sz="0" w:space="0" w:color="auto"/>
            <w:left w:val="none" w:sz="0" w:space="0" w:color="auto"/>
            <w:bottom w:val="none" w:sz="0" w:space="0" w:color="auto"/>
            <w:right w:val="none" w:sz="0" w:space="0" w:color="auto"/>
          </w:divBdr>
        </w:div>
        <w:div w:id="375276207">
          <w:marLeft w:val="360"/>
          <w:marRight w:val="0"/>
          <w:marTop w:val="200"/>
          <w:marBottom w:val="0"/>
          <w:divBdr>
            <w:top w:val="none" w:sz="0" w:space="0" w:color="auto"/>
            <w:left w:val="none" w:sz="0" w:space="0" w:color="auto"/>
            <w:bottom w:val="none" w:sz="0" w:space="0" w:color="auto"/>
            <w:right w:val="none" w:sz="0" w:space="0" w:color="auto"/>
          </w:divBdr>
        </w:div>
        <w:div w:id="1186868435">
          <w:marLeft w:val="360"/>
          <w:marRight w:val="0"/>
          <w:marTop w:val="200"/>
          <w:marBottom w:val="0"/>
          <w:divBdr>
            <w:top w:val="none" w:sz="0" w:space="0" w:color="auto"/>
            <w:left w:val="none" w:sz="0" w:space="0" w:color="auto"/>
            <w:bottom w:val="none" w:sz="0" w:space="0" w:color="auto"/>
            <w:right w:val="none" w:sz="0" w:space="0" w:color="auto"/>
          </w:divBdr>
        </w:div>
        <w:div w:id="657155835">
          <w:marLeft w:val="360"/>
          <w:marRight w:val="0"/>
          <w:marTop w:val="200"/>
          <w:marBottom w:val="0"/>
          <w:divBdr>
            <w:top w:val="none" w:sz="0" w:space="0" w:color="auto"/>
            <w:left w:val="none" w:sz="0" w:space="0" w:color="auto"/>
            <w:bottom w:val="none" w:sz="0" w:space="0" w:color="auto"/>
            <w:right w:val="none" w:sz="0" w:space="0" w:color="auto"/>
          </w:divBdr>
        </w:div>
        <w:div w:id="441993777">
          <w:marLeft w:val="360"/>
          <w:marRight w:val="0"/>
          <w:marTop w:val="200"/>
          <w:marBottom w:val="0"/>
          <w:divBdr>
            <w:top w:val="none" w:sz="0" w:space="0" w:color="auto"/>
            <w:left w:val="none" w:sz="0" w:space="0" w:color="auto"/>
            <w:bottom w:val="none" w:sz="0" w:space="0" w:color="auto"/>
            <w:right w:val="none" w:sz="0" w:space="0" w:color="auto"/>
          </w:divBdr>
        </w:div>
      </w:divsChild>
    </w:div>
    <w:div w:id="1232617500">
      <w:bodyDiv w:val="1"/>
      <w:marLeft w:val="0"/>
      <w:marRight w:val="0"/>
      <w:marTop w:val="0"/>
      <w:marBottom w:val="0"/>
      <w:divBdr>
        <w:top w:val="none" w:sz="0" w:space="0" w:color="auto"/>
        <w:left w:val="none" w:sz="0" w:space="0" w:color="auto"/>
        <w:bottom w:val="none" w:sz="0" w:space="0" w:color="auto"/>
        <w:right w:val="none" w:sz="0" w:space="0" w:color="auto"/>
      </w:divBdr>
    </w:div>
    <w:div w:id="1785466360">
      <w:bodyDiv w:val="1"/>
      <w:marLeft w:val="0"/>
      <w:marRight w:val="0"/>
      <w:marTop w:val="0"/>
      <w:marBottom w:val="0"/>
      <w:divBdr>
        <w:top w:val="none" w:sz="0" w:space="0" w:color="auto"/>
        <w:left w:val="none" w:sz="0" w:space="0" w:color="auto"/>
        <w:bottom w:val="none" w:sz="0" w:space="0" w:color="auto"/>
        <w:right w:val="none" w:sz="0" w:space="0" w:color="auto"/>
      </w:divBdr>
      <w:divsChild>
        <w:div w:id="1429228953">
          <w:marLeft w:val="360"/>
          <w:marRight w:val="0"/>
          <w:marTop w:val="200"/>
          <w:marBottom w:val="0"/>
          <w:divBdr>
            <w:top w:val="none" w:sz="0" w:space="0" w:color="auto"/>
            <w:left w:val="none" w:sz="0" w:space="0" w:color="auto"/>
            <w:bottom w:val="none" w:sz="0" w:space="0" w:color="auto"/>
            <w:right w:val="none" w:sz="0" w:space="0" w:color="auto"/>
          </w:divBdr>
        </w:div>
        <w:div w:id="355160945">
          <w:marLeft w:val="360"/>
          <w:marRight w:val="0"/>
          <w:marTop w:val="200"/>
          <w:marBottom w:val="0"/>
          <w:divBdr>
            <w:top w:val="none" w:sz="0" w:space="0" w:color="auto"/>
            <w:left w:val="none" w:sz="0" w:space="0" w:color="auto"/>
            <w:bottom w:val="none" w:sz="0" w:space="0" w:color="auto"/>
            <w:right w:val="none" w:sz="0" w:space="0" w:color="auto"/>
          </w:divBdr>
        </w:div>
        <w:div w:id="1083643854">
          <w:marLeft w:val="360"/>
          <w:marRight w:val="0"/>
          <w:marTop w:val="200"/>
          <w:marBottom w:val="0"/>
          <w:divBdr>
            <w:top w:val="none" w:sz="0" w:space="0" w:color="auto"/>
            <w:left w:val="none" w:sz="0" w:space="0" w:color="auto"/>
            <w:bottom w:val="none" w:sz="0" w:space="0" w:color="auto"/>
            <w:right w:val="none" w:sz="0" w:space="0" w:color="auto"/>
          </w:divBdr>
        </w:div>
        <w:div w:id="2059279327">
          <w:marLeft w:val="360"/>
          <w:marRight w:val="0"/>
          <w:marTop w:val="200"/>
          <w:marBottom w:val="0"/>
          <w:divBdr>
            <w:top w:val="none" w:sz="0" w:space="0" w:color="auto"/>
            <w:left w:val="none" w:sz="0" w:space="0" w:color="auto"/>
            <w:bottom w:val="none" w:sz="0" w:space="0" w:color="auto"/>
            <w:right w:val="none" w:sz="0" w:space="0" w:color="auto"/>
          </w:divBdr>
        </w:div>
        <w:div w:id="578632870">
          <w:marLeft w:val="360"/>
          <w:marRight w:val="0"/>
          <w:marTop w:val="200"/>
          <w:marBottom w:val="0"/>
          <w:divBdr>
            <w:top w:val="none" w:sz="0" w:space="0" w:color="auto"/>
            <w:left w:val="none" w:sz="0" w:space="0" w:color="auto"/>
            <w:bottom w:val="none" w:sz="0" w:space="0" w:color="auto"/>
            <w:right w:val="none" w:sz="0" w:space="0" w:color="auto"/>
          </w:divBdr>
        </w:div>
        <w:div w:id="1789547375">
          <w:marLeft w:val="360"/>
          <w:marRight w:val="0"/>
          <w:marTop w:val="200"/>
          <w:marBottom w:val="0"/>
          <w:divBdr>
            <w:top w:val="none" w:sz="0" w:space="0" w:color="auto"/>
            <w:left w:val="none" w:sz="0" w:space="0" w:color="auto"/>
            <w:bottom w:val="none" w:sz="0" w:space="0" w:color="auto"/>
            <w:right w:val="none" w:sz="0" w:space="0" w:color="auto"/>
          </w:divBdr>
        </w:div>
        <w:div w:id="1195116017">
          <w:marLeft w:val="360"/>
          <w:marRight w:val="0"/>
          <w:marTop w:val="200"/>
          <w:marBottom w:val="0"/>
          <w:divBdr>
            <w:top w:val="none" w:sz="0" w:space="0" w:color="auto"/>
            <w:left w:val="none" w:sz="0" w:space="0" w:color="auto"/>
            <w:bottom w:val="none" w:sz="0" w:space="0" w:color="auto"/>
            <w:right w:val="none" w:sz="0" w:space="0" w:color="auto"/>
          </w:divBdr>
        </w:div>
        <w:div w:id="212622989">
          <w:marLeft w:val="360"/>
          <w:marRight w:val="0"/>
          <w:marTop w:val="200"/>
          <w:marBottom w:val="0"/>
          <w:divBdr>
            <w:top w:val="none" w:sz="0" w:space="0" w:color="auto"/>
            <w:left w:val="none" w:sz="0" w:space="0" w:color="auto"/>
            <w:bottom w:val="none" w:sz="0" w:space="0" w:color="auto"/>
            <w:right w:val="none" w:sz="0" w:space="0" w:color="auto"/>
          </w:divBdr>
        </w:div>
        <w:div w:id="693119398">
          <w:marLeft w:val="360"/>
          <w:marRight w:val="0"/>
          <w:marTop w:val="200"/>
          <w:marBottom w:val="0"/>
          <w:divBdr>
            <w:top w:val="none" w:sz="0" w:space="0" w:color="auto"/>
            <w:left w:val="none" w:sz="0" w:space="0" w:color="auto"/>
            <w:bottom w:val="none" w:sz="0" w:space="0" w:color="auto"/>
            <w:right w:val="none" w:sz="0" w:space="0" w:color="auto"/>
          </w:divBdr>
        </w:div>
      </w:divsChild>
    </w:div>
    <w:div w:id="1961764427">
      <w:bodyDiv w:val="1"/>
      <w:marLeft w:val="0"/>
      <w:marRight w:val="0"/>
      <w:marTop w:val="0"/>
      <w:marBottom w:val="0"/>
      <w:divBdr>
        <w:top w:val="none" w:sz="0" w:space="0" w:color="auto"/>
        <w:left w:val="none" w:sz="0" w:space="0" w:color="auto"/>
        <w:bottom w:val="none" w:sz="0" w:space="0" w:color="auto"/>
        <w:right w:val="none" w:sz="0" w:space="0" w:color="auto"/>
      </w:divBdr>
    </w:div>
    <w:div w:id="20110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D428E-35C1-408E-8C60-D6622FE597E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CBB45D40-D04A-4362-96DB-33BE31456349}"/>
</file>

<file path=customXml/itemProps4.xml><?xml version="1.0" encoding="utf-8"?>
<ds:datastoreItem xmlns:ds="http://schemas.openxmlformats.org/officeDocument/2006/customXml" ds:itemID="{64A0B538-1679-4FED-AE90-CA288D504408}"/>
</file>

<file path=customXml/itemProps5.xml><?xml version="1.0" encoding="utf-8"?>
<ds:datastoreItem xmlns:ds="http://schemas.openxmlformats.org/officeDocument/2006/customXml" ds:itemID="{B5B0C443-AE1F-4BBF-9A92-AF50D6F0CE53}"/>
</file>

<file path=docProps/app.xml><?xml version="1.0" encoding="utf-8"?>
<Properties xmlns="http://schemas.openxmlformats.org/officeDocument/2006/extended-properties" xmlns:vt="http://schemas.openxmlformats.org/officeDocument/2006/docPropsVTypes">
  <Template>Normal</Template>
  <TotalTime>933</TotalTime>
  <Pages>1</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Modernization of tEaching meThodologies in higher educatiOn: EU experience for jorDan and paleStinian territory                        (METHODS)</vt:lpstr>
    </vt:vector>
  </TitlesOfParts>
  <Company/>
  <LinksUpToDate>false</LinksUpToDate>
  <CharactersWithSpaces>26128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Modernization of tEaching meThodologies in higher educatiOn: EU experience for jorDan and paleStinian territory                        (METHODS)</dc:title>
  <dc:subject>Kick-off Meeting Agenda</dc:subject>
  <dc:creator>user</dc:creator>
  <cp:lastModifiedBy>Leena Marashdeh</cp:lastModifiedBy>
  <cp:revision>36</cp:revision>
  <cp:lastPrinted>2017-02-08T11:40:00Z</cp:lastPrinted>
  <dcterms:created xsi:type="dcterms:W3CDTF">2020-03-20T14:22:00Z</dcterms:created>
  <dcterms:modified xsi:type="dcterms:W3CDTF">2020-06-30T10:51:00Z</dcterms:modified>
</cp:coreProperties>
</file>